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E2A07E" w14:textId="68C86EE5" w:rsidR="00E92818" w:rsidRDefault="00000000" w:rsidP="00864721">
      <w:pPr>
        <w:pStyle w:val="1"/>
        <w:spacing w:beforeLines="20" w:before="48" w:afterLines="20" w:after="48"/>
        <w:jc w:val="center"/>
        <w:rPr>
          <w:rFonts w:hint="eastAsia"/>
        </w:rPr>
      </w:pPr>
      <w:r w:rsidRPr="00864721">
        <w:rPr>
          <w:rFonts w:ascii="Arial Black" w:hAnsi="Arial Black"/>
        </w:rPr>
        <w:t>$YIMI</w:t>
      </w:r>
      <w:r>
        <w:t xml:space="preserve"> </w:t>
      </w:r>
      <w:r w:rsidRPr="00864721">
        <w:rPr>
          <w:rFonts w:ascii="微软雅黑" w:eastAsia="微软雅黑" w:hAnsi="微软雅黑"/>
          <w:sz w:val="48"/>
          <w:szCs w:val="48"/>
        </w:rPr>
        <w:t>(</w:t>
      </w:r>
      <w:proofErr w:type="gramStart"/>
      <w:r w:rsidRPr="00864721">
        <w:rPr>
          <w:rFonts w:ascii="微软雅黑" w:eastAsia="微软雅黑" w:hAnsi="微软雅黑"/>
          <w:sz w:val="48"/>
          <w:szCs w:val="48"/>
        </w:rPr>
        <w:t>益米</w:t>
      </w:r>
      <w:proofErr w:type="gramEnd"/>
      <w:r w:rsidRPr="00864721">
        <w:rPr>
          <w:rFonts w:ascii="微软雅黑" w:eastAsia="微软雅黑" w:hAnsi="微软雅黑"/>
          <w:sz w:val="48"/>
          <w:szCs w:val="48"/>
        </w:rPr>
        <w:t>)</w:t>
      </w:r>
    </w:p>
    <w:p w14:paraId="7F75F1C3" w14:textId="4DA45F9D" w:rsidR="00864721" w:rsidRPr="00864721" w:rsidRDefault="00864721" w:rsidP="00864721">
      <w:pPr>
        <w:jc w:val="center"/>
        <w:rPr>
          <w:rFonts w:ascii="微软雅黑" w:eastAsia="微软雅黑" w:hAnsi="微软雅黑" w:hint="eastAsia"/>
          <w:sz w:val="40"/>
          <w:szCs w:val="40"/>
        </w:rPr>
      </w:pPr>
      <w:r w:rsidRPr="00864721">
        <w:rPr>
          <w:rFonts w:ascii="微软雅黑" w:eastAsia="微软雅黑" w:hAnsi="微软雅黑"/>
          <w:sz w:val="40"/>
          <w:szCs w:val="40"/>
        </w:rPr>
        <w:t>经济模型与价值流转白皮书</w:t>
      </w:r>
    </w:p>
    <w:p w14:paraId="6838C35F" w14:textId="77777777" w:rsidR="00864721" w:rsidRPr="00864721" w:rsidRDefault="00864721" w:rsidP="00864721">
      <w:pPr>
        <w:rPr>
          <w:rFonts w:hint="eastAsia"/>
        </w:rPr>
      </w:pPr>
    </w:p>
    <w:p w14:paraId="1A33D34C" w14:textId="4FD06BF8" w:rsidR="00E92818" w:rsidRPr="00864721" w:rsidRDefault="00000000">
      <w:pPr>
        <w:spacing w:beforeLines="20" w:before="48" w:afterLines="20" w:after="48" w:line="384" w:lineRule="auto"/>
        <w:rPr>
          <w:rFonts w:ascii="微软雅黑" w:eastAsia="微软雅黑" w:hAnsi="微软雅黑" w:hint="eastAsia"/>
          <w:sz w:val="24"/>
          <w:szCs w:val="28"/>
        </w:rPr>
      </w:pPr>
      <w:r w:rsidRPr="00864721">
        <w:rPr>
          <w:rFonts w:ascii="微软雅黑" w:eastAsia="微软雅黑" w:hAnsi="微软雅黑"/>
          <w:sz w:val="24"/>
          <w:szCs w:val="28"/>
        </w:rPr>
        <w:t xml:space="preserve">版本： </w:t>
      </w:r>
      <w:r w:rsidR="00AA425C">
        <w:rPr>
          <w:rFonts w:ascii="微软雅黑" w:eastAsia="微软雅黑" w:hAnsi="微软雅黑" w:hint="eastAsia"/>
          <w:sz w:val="24"/>
          <w:szCs w:val="28"/>
        </w:rPr>
        <w:t>3.0</w:t>
      </w:r>
      <w:r w:rsidRPr="00864721">
        <w:rPr>
          <w:rFonts w:ascii="微软雅黑" w:eastAsia="微软雅黑" w:hAnsi="微软雅黑"/>
          <w:sz w:val="24"/>
          <w:szCs w:val="28"/>
        </w:rPr>
        <w:t xml:space="preserve"> | 日期： 202</w:t>
      </w:r>
      <w:r w:rsidR="00864721" w:rsidRPr="00864721">
        <w:rPr>
          <w:rFonts w:ascii="微软雅黑" w:eastAsia="微软雅黑" w:hAnsi="微软雅黑" w:hint="eastAsia"/>
          <w:sz w:val="24"/>
          <w:szCs w:val="28"/>
        </w:rPr>
        <w:t>6</w:t>
      </w:r>
      <w:r w:rsidRPr="00864721">
        <w:rPr>
          <w:rFonts w:ascii="微软雅黑" w:eastAsia="微软雅黑" w:hAnsi="微软雅黑"/>
          <w:sz w:val="24"/>
          <w:szCs w:val="28"/>
        </w:rPr>
        <w:t>年1月      </w:t>
      </w:r>
      <w:bookmarkStart w:id="0" w:name="OLE_LINK1"/>
      <w:r w:rsidRPr="00864721">
        <w:rPr>
          <w:rFonts w:ascii="微软雅黑" w:eastAsia="微软雅黑" w:hAnsi="微软雅黑"/>
          <w:sz w:val="24"/>
          <w:szCs w:val="28"/>
        </w:rPr>
        <w:t xml:space="preserve"> Yimi Labs 官方唯一权益代币 &amp; 利润共享凭证</w:t>
      </w:r>
      <w:bookmarkEnd w:id="0"/>
    </w:p>
    <w:p w14:paraId="513DD610" w14:textId="77777777" w:rsidR="00E92818" w:rsidRDefault="00E92818">
      <w:pPr>
        <w:pBdr>
          <w:bottom w:val="thick" w:sz="8" w:space="0" w:color="E6E6E6"/>
        </w:pBdr>
        <w:spacing w:beforeLines="20" w:before="48" w:afterLines="20" w:after="48" w:line="0" w:lineRule="auto"/>
        <w:rPr>
          <w:rFonts w:hint="eastAsia"/>
        </w:rPr>
      </w:pPr>
    </w:p>
    <w:p w14:paraId="4C49FA48" w14:textId="77777777" w:rsidR="00E92818" w:rsidRDefault="00000000">
      <w:pPr>
        <w:pStyle w:val="2"/>
        <w:spacing w:beforeLines="20" w:before="48" w:afterLines="20" w:after="48"/>
        <w:rPr>
          <w:rFonts w:hint="eastAsia"/>
        </w:rPr>
      </w:pPr>
      <w:r>
        <w:t>目录</w:t>
      </w:r>
    </w:p>
    <w:p w14:paraId="4D136729" w14:textId="77777777" w:rsidR="00E92818" w:rsidRDefault="00000000">
      <w:pPr>
        <w:numPr>
          <w:ilvl w:val="0"/>
          <w:numId w:val="2"/>
        </w:numPr>
        <w:spacing w:beforeLines="20" w:before="48" w:afterLines="20" w:after="48" w:line="384" w:lineRule="auto"/>
        <w:rPr>
          <w:rFonts w:hint="eastAsia"/>
        </w:rPr>
      </w:pPr>
      <w:r>
        <w:rPr>
          <w:sz w:val="28"/>
          <w:szCs w:val="28"/>
        </w:rPr>
        <w:t>📖摘要</w:t>
      </w:r>
    </w:p>
    <w:p w14:paraId="7C6962E9" w14:textId="77777777" w:rsidR="00E92818" w:rsidRDefault="00000000">
      <w:pPr>
        <w:numPr>
          <w:ilvl w:val="0"/>
          <w:numId w:val="2"/>
        </w:numPr>
        <w:spacing w:beforeLines="20" w:before="48" w:afterLines="20" w:after="48" w:line="384" w:lineRule="auto"/>
        <w:rPr>
          <w:rFonts w:hint="eastAsia"/>
        </w:rPr>
      </w:pPr>
      <w:r>
        <w:rPr>
          <w:sz w:val="28"/>
          <w:szCs w:val="28"/>
        </w:rPr>
        <w:t>📈</w:t>
      </w:r>
      <w:proofErr w:type="gramStart"/>
      <w:r>
        <w:rPr>
          <w:sz w:val="28"/>
          <w:szCs w:val="28"/>
        </w:rPr>
        <w:t>项目愿景与</w:t>
      </w:r>
      <w:proofErr w:type="gramEnd"/>
      <w:r>
        <w:rPr>
          <w:sz w:val="28"/>
          <w:szCs w:val="28"/>
        </w:rPr>
        <w:t>理念</w:t>
      </w:r>
    </w:p>
    <w:p w14:paraId="72048EBC" w14:textId="77777777" w:rsidR="00E92818" w:rsidRDefault="00000000">
      <w:pPr>
        <w:numPr>
          <w:ilvl w:val="0"/>
          <w:numId w:val="2"/>
        </w:numPr>
        <w:spacing w:beforeLines="20" w:before="48" w:afterLines="20" w:after="48" w:line="384" w:lineRule="auto"/>
        <w:rPr>
          <w:rFonts w:hint="eastAsia"/>
        </w:rPr>
      </w:pPr>
      <w:r>
        <w:rPr>
          <w:sz w:val="28"/>
          <w:szCs w:val="28"/>
        </w:rPr>
        <w:t>💎代币经济模型</w:t>
      </w:r>
    </w:p>
    <w:p w14:paraId="33E4B982" w14:textId="77777777" w:rsidR="00E92818" w:rsidRDefault="00000000">
      <w:pPr>
        <w:numPr>
          <w:ilvl w:val="0"/>
          <w:numId w:val="2"/>
        </w:numPr>
        <w:spacing w:beforeLines="20" w:before="48" w:afterLines="20" w:after="48" w:line="384" w:lineRule="auto"/>
        <w:rPr>
          <w:rFonts w:hint="eastAsia"/>
        </w:rPr>
      </w:pPr>
      <w:r>
        <w:rPr>
          <w:sz w:val="28"/>
          <w:szCs w:val="28"/>
        </w:rPr>
        <w:t>🛡️核心机制：双重价值引擎</w:t>
      </w:r>
    </w:p>
    <w:p w14:paraId="68AD89C4" w14:textId="77777777" w:rsidR="00E92818" w:rsidRDefault="00000000">
      <w:pPr>
        <w:numPr>
          <w:ilvl w:val="0"/>
          <w:numId w:val="2"/>
        </w:numPr>
        <w:spacing w:beforeLines="20" w:before="48" w:afterLines="20" w:after="48" w:line="384" w:lineRule="auto"/>
        <w:rPr>
          <w:rFonts w:hint="eastAsia"/>
        </w:rPr>
      </w:pPr>
      <w:r>
        <w:rPr>
          <w:sz w:val="28"/>
          <w:szCs w:val="28"/>
        </w:rPr>
        <w:t>📅路线图与里程碑   </w:t>
      </w:r>
    </w:p>
    <w:p w14:paraId="648B005D" w14:textId="77777777" w:rsidR="00E92818" w:rsidRDefault="00000000">
      <w:pPr>
        <w:numPr>
          <w:ilvl w:val="0"/>
          <w:numId w:val="2"/>
        </w:numPr>
        <w:spacing w:beforeLines="20" w:before="48" w:afterLines="20" w:after="48" w:line="384" w:lineRule="auto"/>
        <w:rPr>
          <w:rFonts w:hint="eastAsia"/>
        </w:rPr>
      </w:pPr>
      <w:r>
        <w:rPr>
          <w:sz w:val="28"/>
          <w:szCs w:val="28"/>
        </w:rPr>
        <w:t>⚙️技术架构</w:t>
      </w:r>
    </w:p>
    <w:p w14:paraId="4399D9A9" w14:textId="77777777" w:rsidR="00E92818" w:rsidRDefault="00000000">
      <w:pPr>
        <w:numPr>
          <w:ilvl w:val="0"/>
          <w:numId w:val="2"/>
        </w:numPr>
        <w:spacing w:beforeLines="20" w:before="48" w:afterLines="20" w:after="48" w:line="384" w:lineRule="auto"/>
        <w:rPr>
          <w:rFonts w:hint="eastAsia"/>
        </w:rPr>
      </w:pPr>
      <w:r>
        <w:rPr>
          <w:sz w:val="28"/>
          <w:szCs w:val="28"/>
        </w:rPr>
        <w:t>🤝我们的承诺</w:t>
      </w:r>
    </w:p>
    <w:p w14:paraId="003FF520" w14:textId="77777777" w:rsidR="00E92818" w:rsidRDefault="00000000">
      <w:pPr>
        <w:numPr>
          <w:ilvl w:val="0"/>
          <w:numId w:val="2"/>
        </w:numPr>
        <w:spacing w:beforeLines="20" w:before="48" w:afterLines="20" w:after="48" w:line="384" w:lineRule="auto"/>
        <w:rPr>
          <w:rFonts w:hint="eastAsia"/>
        </w:rPr>
      </w:pPr>
      <w:r>
        <w:rPr>
          <w:sz w:val="28"/>
          <w:szCs w:val="28"/>
        </w:rPr>
        <w:t>⚖️风险揭示</w:t>
      </w:r>
    </w:p>
    <w:p w14:paraId="30AB801A" w14:textId="77777777" w:rsidR="00E92818" w:rsidRDefault="00000000">
      <w:pPr>
        <w:numPr>
          <w:ilvl w:val="0"/>
          <w:numId w:val="2"/>
        </w:numPr>
        <w:spacing w:beforeLines="20" w:before="48" w:afterLines="20" w:after="48" w:line="384" w:lineRule="auto"/>
        <w:rPr>
          <w:rFonts w:hint="eastAsia"/>
        </w:rPr>
      </w:pPr>
      <w:r>
        <w:rPr>
          <w:sz w:val="28"/>
          <w:szCs w:val="28"/>
        </w:rPr>
        <w:t>👑Yimi Labs（</w:t>
      </w:r>
      <w:proofErr w:type="gramStart"/>
      <w:r>
        <w:rPr>
          <w:sz w:val="28"/>
          <w:szCs w:val="28"/>
        </w:rPr>
        <w:t>益米实验室</w:t>
      </w:r>
      <w:proofErr w:type="gramEnd"/>
      <w:r>
        <w:rPr>
          <w:sz w:val="28"/>
          <w:szCs w:val="28"/>
        </w:rPr>
        <w:t>）介绍</w:t>
      </w:r>
    </w:p>
    <w:p w14:paraId="3E5E371E" w14:textId="77777777" w:rsidR="00E92818" w:rsidRDefault="00000000">
      <w:pPr>
        <w:numPr>
          <w:ilvl w:val="0"/>
          <w:numId w:val="2"/>
        </w:numPr>
        <w:spacing w:beforeLines="20" w:before="48" w:afterLines="20" w:after="48" w:line="384" w:lineRule="auto"/>
        <w:rPr>
          <w:rFonts w:hint="eastAsia"/>
        </w:rPr>
      </w:pPr>
      <w:r>
        <w:rPr>
          <w:sz w:val="28"/>
          <w:szCs w:val="28"/>
        </w:rPr>
        <w:t>📩结语与邀请函</w:t>
      </w:r>
    </w:p>
    <w:p w14:paraId="3F7561AD" w14:textId="77777777" w:rsidR="00E92818" w:rsidRDefault="00E92818">
      <w:pPr>
        <w:pBdr>
          <w:bottom w:val="thick" w:sz="8" w:space="0" w:color="E6E6E6"/>
        </w:pBdr>
        <w:spacing w:beforeLines="20" w:before="48" w:afterLines="20" w:after="48" w:line="0" w:lineRule="auto"/>
        <w:rPr>
          <w:rFonts w:hint="eastAsia"/>
        </w:rPr>
      </w:pPr>
    </w:p>
    <w:p w14:paraId="1530F348" w14:textId="77777777" w:rsidR="00E92818" w:rsidRDefault="00000000">
      <w:pPr>
        <w:pStyle w:val="2"/>
        <w:spacing w:beforeLines="20" w:before="48" w:afterLines="20" w:after="48"/>
        <w:rPr>
          <w:rFonts w:hint="eastAsia"/>
        </w:rPr>
      </w:pPr>
      <w:r>
        <w:t>1. 📖摘要</w:t>
      </w:r>
    </w:p>
    <w:p w14:paraId="11F1C4EF" w14:textId="77777777" w:rsidR="00E92818" w:rsidRDefault="00000000">
      <w:pPr>
        <w:spacing w:beforeLines="20" w:before="48" w:afterLines="20" w:after="48" w:line="384" w:lineRule="auto"/>
        <w:rPr>
          <w:rFonts w:hint="eastAsia"/>
        </w:rPr>
      </w:pPr>
      <w:r>
        <w:t>        $YIMI（益米）是由Yimi Labs推出的创新型代币，</w:t>
      </w:r>
      <w:proofErr w:type="gramStart"/>
      <w:r>
        <w:t>基于币安智能</w:t>
      </w:r>
      <w:proofErr w:type="gramEnd"/>
      <w:r>
        <w:t>链（BSC）构建，旨在通过去中心化的财富生态系统，提供可持续的回报和价值增长。作为Yimi Labs的官方权益代币，$YIMI</w:t>
      </w:r>
      <w:r>
        <w:lastRenderedPageBreak/>
        <w:t>不仅是数字资产投资工具，更是一个集回购、空投、流动性支持于一体的价值回馈平台，致力于通过技术创新和社区力量，创造长期增值的财富机会。</w:t>
      </w:r>
    </w:p>
    <w:p w14:paraId="031CCC03" w14:textId="77777777" w:rsidR="00E92818" w:rsidRDefault="00E92818">
      <w:pPr>
        <w:pBdr>
          <w:bottom w:val="thick" w:sz="8" w:space="0" w:color="E6E6E6"/>
        </w:pBdr>
        <w:spacing w:beforeLines="20" w:before="48" w:afterLines="20" w:after="48" w:line="0" w:lineRule="auto"/>
        <w:rPr>
          <w:rFonts w:hint="eastAsia"/>
        </w:rPr>
      </w:pPr>
    </w:p>
    <w:p w14:paraId="02CB31A3" w14:textId="77777777" w:rsidR="00E92818" w:rsidRDefault="00000000">
      <w:pPr>
        <w:pStyle w:val="2"/>
        <w:spacing w:beforeLines="20" w:before="48" w:afterLines="20" w:after="48"/>
        <w:rPr>
          <w:rFonts w:hint="eastAsia"/>
        </w:rPr>
      </w:pPr>
      <w:r>
        <w:t>2. 📈</w:t>
      </w:r>
      <w:proofErr w:type="gramStart"/>
      <w:r>
        <w:t>项目愿景与</w:t>
      </w:r>
      <w:proofErr w:type="gramEnd"/>
      <w:r>
        <w:t>理念</w:t>
      </w:r>
    </w:p>
    <w:p w14:paraId="483BE394" w14:textId="77777777" w:rsidR="00E92818" w:rsidRDefault="00000000">
      <w:pPr>
        <w:spacing w:beforeLines="20" w:before="48" w:afterLines="20" w:after="48" w:line="384" w:lineRule="auto"/>
        <w:rPr>
          <w:rFonts w:hint="eastAsia"/>
        </w:rPr>
      </w:pPr>
      <w:r>
        <w:t>      YIMI</w:t>
      </w:r>
      <w:proofErr w:type="gramStart"/>
      <w:r>
        <w:t>的愿景是</w:t>
      </w:r>
      <w:proofErr w:type="gramEnd"/>
      <w:r>
        <w:t>通过创新的技术架构与资本运作，打造一个去中心化、透明且自我持续增长的数字资产管理平台。我们的理念深植于Web3的去中心化思想之中，信任与透明是我们运营的基石。我们拒绝复杂的锁</w:t>
      </w:r>
      <w:proofErr w:type="gramStart"/>
      <w:r>
        <w:t>仓机制</w:t>
      </w:r>
      <w:proofErr w:type="gramEnd"/>
      <w:r>
        <w:t>与无意义的炒作，专注于通过社区驱动和稳健的资本策略，为每位持有者带来切实回报。</w:t>
      </w:r>
      <w:r>
        <w:rPr>
          <w:sz w:val="24"/>
          <w:szCs w:val="24"/>
        </w:rPr>
        <w:t>    </w:t>
      </w:r>
    </w:p>
    <w:p w14:paraId="3C96796E" w14:textId="77777777" w:rsidR="00E92818" w:rsidRDefault="00E92818">
      <w:pPr>
        <w:pBdr>
          <w:bottom w:val="thick" w:sz="8" w:space="0" w:color="E6E6E6"/>
        </w:pBdr>
        <w:spacing w:beforeLines="20" w:before="48" w:afterLines="20" w:after="48" w:line="0" w:lineRule="auto"/>
        <w:rPr>
          <w:rFonts w:hint="eastAsia"/>
        </w:rPr>
      </w:pPr>
    </w:p>
    <w:p w14:paraId="73BD4CE5" w14:textId="77777777" w:rsidR="00E92818" w:rsidRDefault="00000000">
      <w:pPr>
        <w:pStyle w:val="2"/>
        <w:spacing w:beforeLines="20" w:before="48" w:afterLines="20" w:after="48"/>
        <w:rPr>
          <w:rFonts w:hint="eastAsia"/>
        </w:rPr>
      </w:pPr>
      <w:r>
        <w:t>3. 💎代币经济模型</w:t>
      </w:r>
    </w:p>
    <w:p w14:paraId="403BE886" w14:textId="77777777" w:rsidR="00E92818" w:rsidRDefault="00000000">
      <w:pPr>
        <w:pStyle w:val="3"/>
        <w:spacing w:beforeLines="20" w:before="48" w:afterLines="20" w:after="48"/>
        <w:rPr>
          <w:rFonts w:hint="eastAsia"/>
        </w:rPr>
      </w:pPr>
      <w:r>
        <w:t>3.1 基本信息</w:t>
      </w:r>
    </w:p>
    <w:p w14:paraId="555435EB" w14:textId="77777777" w:rsidR="00E92818" w:rsidRDefault="00000000">
      <w:pPr>
        <w:numPr>
          <w:ilvl w:val="0"/>
          <w:numId w:val="1"/>
        </w:numPr>
        <w:spacing w:beforeLines="20" w:before="48" w:afterLines="20" w:after="48" w:line="384" w:lineRule="auto"/>
        <w:rPr>
          <w:rFonts w:hint="eastAsia"/>
        </w:rPr>
      </w:pPr>
      <w:r>
        <w:t>代币名称：益米</w:t>
      </w:r>
    </w:p>
    <w:p w14:paraId="1AA55F07" w14:textId="77777777" w:rsidR="00E92818" w:rsidRDefault="00000000">
      <w:pPr>
        <w:numPr>
          <w:ilvl w:val="0"/>
          <w:numId w:val="1"/>
        </w:numPr>
        <w:spacing w:beforeLines="20" w:before="48" w:afterLines="20" w:after="48" w:line="384" w:lineRule="auto"/>
        <w:rPr>
          <w:rFonts w:hint="eastAsia"/>
        </w:rPr>
      </w:pPr>
      <w:r>
        <w:t>代币符号：$YIMI</w:t>
      </w:r>
    </w:p>
    <w:p w14:paraId="553B3D2C" w14:textId="77777777" w:rsidR="00E92818" w:rsidRDefault="00000000">
      <w:pPr>
        <w:numPr>
          <w:ilvl w:val="0"/>
          <w:numId w:val="1"/>
        </w:numPr>
        <w:spacing w:beforeLines="20" w:before="48" w:afterLines="20" w:after="48" w:line="384" w:lineRule="auto"/>
        <w:rPr>
          <w:rFonts w:hint="eastAsia"/>
        </w:rPr>
      </w:pPr>
      <w:r>
        <w:t>代币合约地址：（待更新，将在预售结束后通过Twitter公布）</w:t>
      </w:r>
    </w:p>
    <w:p w14:paraId="5CA6B293" w14:textId="77777777" w:rsidR="00E92818" w:rsidRDefault="00000000">
      <w:pPr>
        <w:numPr>
          <w:ilvl w:val="0"/>
          <w:numId w:val="1"/>
        </w:numPr>
        <w:spacing w:beforeLines="20" w:before="48" w:afterLines="20" w:after="48" w:line="384" w:lineRule="auto"/>
        <w:rPr>
          <w:rFonts w:hint="eastAsia"/>
        </w:rPr>
      </w:pPr>
      <w:r>
        <w:t>区块链：</w:t>
      </w:r>
      <w:proofErr w:type="gramStart"/>
      <w:r>
        <w:t>币安智能</w:t>
      </w:r>
      <w:proofErr w:type="gramEnd"/>
      <w:r>
        <w:t>链 (BSC)</w:t>
      </w:r>
    </w:p>
    <w:p w14:paraId="021D9955" w14:textId="77777777" w:rsidR="00E92818" w:rsidRDefault="00000000">
      <w:pPr>
        <w:numPr>
          <w:ilvl w:val="0"/>
          <w:numId w:val="1"/>
        </w:numPr>
        <w:spacing w:beforeLines="20" w:before="48" w:afterLines="20" w:after="48" w:line="384" w:lineRule="auto"/>
        <w:rPr>
          <w:rFonts w:hint="eastAsia"/>
        </w:rPr>
      </w:pPr>
      <w:r>
        <w:t>总供应量：21,000,000 (全流通，致敬比特币)</w:t>
      </w:r>
    </w:p>
    <w:p w14:paraId="449002E2" w14:textId="77777777" w:rsidR="00E92818" w:rsidRDefault="00000000">
      <w:pPr>
        <w:numPr>
          <w:ilvl w:val="0"/>
          <w:numId w:val="1"/>
        </w:numPr>
        <w:spacing w:beforeLines="20" w:before="48" w:afterLines="20" w:after="48" w:line="384" w:lineRule="auto"/>
        <w:rPr>
          <w:rFonts w:hint="eastAsia"/>
        </w:rPr>
      </w:pPr>
      <w:r>
        <w:t>合约特性：干净合约，无交易税，无特殊功能，安全审计全绿 (Ave、</w:t>
      </w:r>
      <w:proofErr w:type="spellStart"/>
      <w:r>
        <w:t>Goplus</w:t>
      </w:r>
      <w:proofErr w:type="spellEnd"/>
      <w:r>
        <w:t>检测全绿)。合约方便上手，易于持有和交易。</w:t>
      </w:r>
    </w:p>
    <w:p w14:paraId="63CB6A00" w14:textId="77777777" w:rsidR="00E92818" w:rsidRDefault="00000000">
      <w:pPr>
        <w:numPr>
          <w:ilvl w:val="0"/>
          <w:numId w:val="1"/>
        </w:numPr>
        <w:spacing w:beforeLines="20" w:before="48" w:afterLines="20" w:after="48" w:line="384" w:lineRule="auto"/>
        <w:rPr>
          <w:rFonts w:hint="eastAsia"/>
        </w:rPr>
      </w:pPr>
      <w:r>
        <w:t>预期：后期</w:t>
      </w:r>
      <w:proofErr w:type="gramStart"/>
      <w:r>
        <w:t>上币安</w:t>
      </w:r>
      <w:proofErr w:type="gramEnd"/>
      <w:r>
        <w:t>、OKX中心化交易所。总量稀少，持续赋能，币价无限潜力。参考当下热门代币如 BNB、SOL、Sui，通过不断赋能和回馈用户，实现项目方与用户共赢。</w:t>
      </w:r>
    </w:p>
    <w:p w14:paraId="0DAE60F0" w14:textId="77777777" w:rsidR="00E92818" w:rsidRDefault="00000000">
      <w:pPr>
        <w:pStyle w:val="3"/>
        <w:spacing w:beforeLines="20" w:before="48" w:afterLines="20" w:after="48"/>
        <w:rPr>
          <w:rFonts w:hint="eastAsia"/>
        </w:rPr>
      </w:pPr>
      <w:r>
        <w:t xml:space="preserve">3.2 </w:t>
      </w:r>
      <w:proofErr w:type="gramStart"/>
      <w:r>
        <w:t>全流通</w:t>
      </w:r>
      <w:proofErr w:type="gramEnd"/>
      <w:r>
        <w:t>分配方案</w:t>
      </w:r>
    </w:p>
    <w:tbl>
      <w:tblPr>
        <w:tblStyle w:val="a4"/>
        <w:tblW w:w="0" w:type="auto"/>
        <w:tblLook w:val="04A0" w:firstRow="1" w:lastRow="0" w:firstColumn="1" w:lastColumn="0" w:noHBand="0" w:noVBand="1"/>
      </w:tblPr>
      <w:tblGrid>
        <w:gridCol w:w="2302"/>
        <w:gridCol w:w="1818"/>
        <w:gridCol w:w="1078"/>
        <w:gridCol w:w="3817"/>
      </w:tblGrid>
      <w:tr w:rsidR="00E92818" w14:paraId="3FCB0E94" w14:textId="77777777">
        <w:tc>
          <w:tcPr>
            <w:tcW w:w="3800" w:type="dxa"/>
          </w:tcPr>
          <w:p w14:paraId="75C98FFB" w14:textId="77777777" w:rsidR="00E92818" w:rsidRDefault="00000000">
            <w:pPr>
              <w:rPr>
                <w:rFonts w:hint="eastAsia"/>
              </w:rPr>
            </w:pPr>
            <w:r>
              <w:t>用途</w:t>
            </w:r>
          </w:p>
        </w:tc>
        <w:tc>
          <w:tcPr>
            <w:tcW w:w="2480" w:type="dxa"/>
          </w:tcPr>
          <w:p w14:paraId="50A5843F" w14:textId="77777777" w:rsidR="00E92818" w:rsidRDefault="00000000">
            <w:pPr>
              <w:rPr>
                <w:rFonts w:hint="eastAsia"/>
              </w:rPr>
            </w:pPr>
            <w:r>
              <w:t>数量</w:t>
            </w:r>
          </w:p>
        </w:tc>
        <w:tc>
          <w:tcPr>
            <w:tcW w:w="1560" w:type="dxa"/>
          </w:tcPr>
          <w:p w14:paraId="78CF4CA9" w14:textId="77777777" w:rsidR="00E92818" w:rsidRDefault="00000000">
            <w:pPr>
              <w:rPr>
                <w:rFonts w:hint="eastAsia"/>
              </w:rPr>
            </w:pPr>
            <w:r>
              <w:t>占比</w:t>
            </w:r>
          </w:p>
        </w:tc>
        <w:tc>
          <w:tcPr>
            <w:tcW w:w="6680" w:type="dxa"/>
          </w:tcPr>
          <w:p w14:paraId="43BCDF30" w14:textId="77777777" w:rsidR="00E92818" w:rsidRDefault="00000000">
            <w:pPr>
              <w:rPr>
                <w:rFonts w:hint="eastAsia"/>
              </w:rPr>
            </w:pPr>
            <w:r>
              <w:t>说明</w:t>
            </w:r>
          </w:p>
        </w:tc>
      </w:tr>
      <w:tr w:rsidR="00E92818" w14:paraId="55F5C640" w14:textId="77777777">
        <w:tc>
          <w:tcPr>
            <w:tcW w:w="3800" w:type="dxa"/>
          </w:tcPr>
          <w:p w14:paraId="6BFB0AF2" w14:textId="77777777" w:rsidR="00E92818" w:rsidRDefault="00000000">
            <w:pPr>
              <w:pStyle w:val="tableParagraph"/>
              <w:rPr>
                <w:rFonts w:hint="eastAsia"/>
              </w:rPr>
            </w:pPr>
            <w:r>
              <w:t>公开预售</w:t>
            </w:r>
          </w:p>
        </w:tc>
        <w:tc>
          <w:tcPr>
            <w:tcW w:w="2480" w:type="dxa"/>
          </w:tcPr>
          <w:p w14:paraId="18DFD52F" w14:textId="77777777" w:rsidR="00E92818" w:rsidRDefault="00000000">
            <w:pPr>
              <w:pStyle w:val="tableParagraph"/>
              <w:rPr>
                <w:rFonts w:hint="eastAsia"/>
              </w:rPr>
            </w:pPr>
            <w:r>
              <w:t>6,300,000</w:t>
            </w:r>
          </w:p>
        </w:tc>
        <w:tc>
          <w:tcPr>
            <w:tcW w:w="1560" w:type="dxa"/>
          </w:tcPr>
          <w:p w14:paraId="5E023BDF" w14:textId="77777777" w:rsidR="00E92818" w:rsidRDefault="00000000">
            <w:pPr>
              <w:pStyle w:val="tableParagraph"/>
              <w:rPr>
                <w:rFonts w:hint="eastAsia"/>
              </w:rPr>
            </w:pPr>
            <w:r>
              <w:t>30%</w:t>
            </w:r>
          </w:p>
        </w:tc>
        <w:tc>
          <w:tcPr>
            <w:tcW w:w="6680" w:type="dxa"/>
          </w:tcPr>
          <w:p w14:paraId="16BFC503" w14:textId="77777777" w:rsidR="00E92818" w:rsidRDefault="00000000">
            <w:pPr>
              <w:pStyle w:val="tableParagraph"/>
              <w:rPr>
                <w:rFonts w:hint="eastAsia"/>
              </w:rPr>
            </w:pPr>
            <w:r>
              <w:t>项目启动资金，用于初始运营和金库注入。</w:t>
            </w:r>
          </w:p>
        </w:tc>
      </w:tr>
      <w:tr w:rsidR="00E92818" w14:paraId="687E9BE7" w14:textId="77777777">
        <w:tc>
          <w:tcPr>
            <w:tcW w:w="3800" w:type="dxa"/>
          </w:tcPr>
          <w:p w14:paraId="50C36E00" w14:textId="77777777" w:rsidR="00E92818" w:rsidRDefault="00000000">
            <w:pPr>
              <w:pStyle w:val="tableParagraph"/>
              <w:rPr>
                <w:rFonts w:hint="eastAsia"/>
              </w:rPr>
            </w:pPr>
            <w:r>
              <w:t>初始流动性</w:t>
            </w:r>
          </w:p>
        </w:tc>
        <w:tc>
          <w:tcPr>
            <w:tcW w:w="2480" w:type="dxa"/>
          </w:tcPr>
          <w:p w14:paraId="745FCD4A" w14:textId="77777777" w:rsidR="00E92818" w:rsidRDefault="00000000">
            <w:pPr>
              <w:pStyle w:val="tableParagraph"/>
              <w:rPr>
                <w:rFonts w:hint="eastAsia"/>
              </w:rPr>
            </w:pPr>
            <w:r>
              <w:t>4,200,000</w:t>
            </w:r>
          </w:p>
        </w:tc>
        <w:tc>
          <w:tcPr>
            <w:tcW w:w="1560" w:type="dxa"/>
          </w:tcPr>
          <w:p w14:paraId="1A53812D" w14:textId="77777777" w:rsidR="00E92818" w:rsidRDefault="00000000">
            <w:pPr>
              <w:pStyle w:val="tableParagraph"/>
              <w:rPr>
                <w:rFonts w:hint="eastAsia"/>
              </w:rPr>
            </w:pPr>
            <w:r>
              <w:t>20%</w:t>
            </w:r>
          </w:p>
        </w:tc>
        <w:tc>
          <w:tcPr>
            <w:tcW w:w="6680" w:type="dxa"/>
          </w:tcPr>
          <w:p w14:paraId="108F6767" w14:textId="77777777" w:rsidR="00E92818" w:rsidRDefault="00000000">
            <w:pPr>
              <w:pStyle w:val="tableParagraph"/>
              <w:rPr>
                <w:rFonts w:hint="eastAsia"/>
              </w:rPr>
            </w:pPr>
            <w:r>
              <w:t>添加流动池，做市，确保市场流动性。</w:t>
            </w:r>
          </w:p>
        </w:tc>
      </w:tr>
      <w:tr w:rsidR="00E92818" w14:paraId="04125D84" w14:textId="77777777">
        <w:tc>
          <w:tcPr>
            <w:tcW w:w="3800" w:type="dxa"/>
          </w:tcPr>
          <w:p w14:paraId="5C2FE3AE" w14:textId="77777777" w:rsidR="00E92818" w:rsidRDefault="00000000">
            <w:pPr>
              <w:pStyle w:val="tableParagraph"/>
              <w:rPr>
                <w:rFonts w:hint="eastAsia"/>
              </w:rPr>
            </w:pPr>
            <w:r>
              <w:t>空投</w:t>
            </w:r>
          </w:p>
        </w:tc>
        <w:tc>
          <w:tcPr>
            <w:tcW w:w="2480" w:type="dxa"/>
          </w:tcPr>
          <w:p w14:paraId="343E603B" w14:textId="77777777" w:rsidR="00E92818" w:rsidRDefault="00000000">
            <w:pPr>
              <w:pStyle w:val="tableParagraph"/>
              <w:rPr>
                <w:rFonts w:hint="eastAsia"/>
              </w:rPr>
            </w:pPr>
            <w:r>
              <w:t>6,300,000</w:t>
            </w:r>
          </w:p>
        </w:tc>
        <w:tc>
          <w:tcPr>
            <w:tcW w:w="1560" w:type="dxa"/>
          </w:tcPr>
          <w:p w14:paraId="57FE7EFD" w14:textId="77777777" w:rsidR="00E92818" w:rsidRDefault="00000000">
            <w:pPr>
              <w:pStyle w:val="tableParagraph"/>
              <w:rPr>
                <w:rFonts w:hint="eastAsia"/>
              </w:rPr>
            </w:pPr>
            <w:r>
              <w:t>30%</w:t>
            </w:r>
          </w:p>
        </w:tc>
        <w:tc>
          <w:tcPr>
            <w:tcW w:w="6680" w:type="dxa"/>
          </w:tcPr>
          <w:p w14:paraId="595A9BA8" w14:textId="1FCE292A" w:rsidR="00E92818" w:rsidRDefault="00F03351">
            <w:pPr>
              <w:pStyle w:val="tableParagraph"/>
              <w:rPr>
                <w:rFonts w:hint="eastAsia"/>
              </w:rPr>
            </w:pPr>
            <w:r w:rsidRPr="00F03351">
              <w:rPr>
                <w:b/>
                <w:bCs/>
              </w:rPr>
              <w:t>十年双年减半释放计划</w:t>
            </w:r>
            <w:r w:rsidRPr="00F03351">
              <w:t>，回馈忠实持币者</w:t>
            </w:r>
          </w:p>
        </w:tc>
      </w:tr>
      <w:tr w:rsidR="00E92818" w14:paraId="6EBBA0A6" w14:textId="77777777">
        <w:tc>
          <w:tcPr>
            <w:tcW w:w="3800" w:type="dxa"/>
          </w:tcPr>
          <w:p w14:paraId="4F9A507E" w14:textId="77777777" w:rsidR="00E92818" w:rsidRDefault="00000000">
            <w:pPr>
              <w:pStyle w:val="tableParagraph"/>
              <w:rPr>
                <w:rFonts w:hint="eastAsia"/>
              </w:rPr>
            </w:pPr>
            <w:r>
              <w:t>CEX上线、社区与市</w:t>
            </w:r>
            <w:r>
              <w:lastRenderedPageBreak/>
              <w:t>场</w:t>
            </w:r>
          </w:p>
        </w:tc>
        <w:tc>
          <w:tcPr>
            <w:tcW w:w="2480" w:type="dxa"/>
          </w:tcPr>
          <w:p w14:paraId="6E0ECCCF" w14:textId="77777777" w:rsidR="00E92818" w:rsidRDefault="00000000">
            <w:pPr>
              <w:pStyle w:val="tableParagraph"/>
              <w:rPr>
                <w:rFonts w:hint="eastAsia"/>
              </w:rPr>
            </w:pPr>
            <w:r>
              <w:lastRenderedPageBreak/>
              <w:t>2,100,000</w:t>
            </w:r>
          </w:p>
        </w:tc>
        <w:tc>
          <w:tcPr>
            <w:tcW w:w="1560" w:type="dxa"/>
          </w:tcPr>
          <w:p w14:paraId="48D415A3" w14:textId="77777777" w:rsidR="00E92818" w:rsidRDefault="00000000">
            <w:pPr>
              <w:pStyle w:val="tableParagraph"/>
              <w:rPr>
                <w:rFonts w:hint="eastAsia"/>
              </w:rPr>
            </w:pPr>
            <w:r>
              <w:t>10%</w:t>
            </w:r>
          </w:p>
        </w:tc>
        <w:tc>
          <w:tcPr>
            <w:tcW w:w="6680" w:type="dxa"/>
          </w:tcPr>
          <w:p w14:paraId="0B4EF28C" w14:textId="77777777" w:rsidR="00E92818" w:rsidRDefault="00000000">
            <w:pPr>
              <w:pStyle w:val="tableParagraph"/>
              <w:rPr>
                <w:rFonts w:hint="eastAsia"/>
              </w:rPr>
            </w:pPr>
            <w:r>
              <w:t>上中心化交易所、KOL合作、社区激励</w:t>
            </w:r>
            <w:r>
              <w:lastRenderedPageBreak/>
              <w:t>及战略储备。</w:t>
            </w:r>
          </w:p>
        </w:tc>
      </w:tr>
      <w:tr w:rsidR="00E92818" w14:paraId="6CFE7770" w14:textId="77777777">
        <w:tc>
          <w:tcPr>
            <w:tcW w:w="3800" w:type="dxa"/>
          </w:tcPr>
          <w:p w14:paraId="2F0EFE8F" w14:textId="77777777" w:rsidR="00E92818" w:rsidRDefault="00000000">
            <w:pPr>
              <w:pStyle w:val="tableParagraph"/>
              <w:rPr>
                <w:rFonts w:hint="eastAsia"/>
              </w:rPr>
            </w:pPr>
            <w:r>
              <w:lastRenderedPageBreak/>
              <w:t>核心贡献者</w:t>
            </w:r>
          </w:p>
        </w:tc>
        <w:tc>
          <w:tcPr>
            <w:tcW w:w="2480" w:type="dxa"/>
          </w:tcPr>
          <w:p w14:paraId="6D489055" w14:textId="77777777" w:rsidR="00E92818" w:rsidRDefault="00000000">
            <w:pPr>
              <w:pStyle w:val="tableParagraph"/>
              <w:rPr>
                <w:rFonts w:hint="eastAsia"/>
              </w:rPr>
            </w:pPr>
            <w:r>
              <w:t>2,100,000</w:t>
            </w:r>
          </w:p>
        </w:tc>
        <w:tc>
          <w:tcPr>
            <w:tcW w:w="1560" w:type="dxa"/>
          </w:tcPr>
          <w:p w14:paraId="13D60BA9" w14:textId="77777777" w:rsidR="00E92818" w:rsidRDefault="00000000">
            <w:pPr>
              <w:pStyle w:val="tableParagraph"/>
              <w:rPr>
                <w:rFonts w:hint="eastAsia"/>
              </w:rPr>
            </w:pPr>
            <w:r>
              <w:t>10%</w:t>
            </w:r>
          </w:p>
        </w:tc>
        <w:tc>
          <w:tcPr>
            <w:tcW w:w="6680" w:type="dxa"/>
          </w:tcPr>
          <w:p w14:paraId="158A12C3" w14:textId="77777777" w:rsidR="00E92818" w:rsidRDefault="00000000">
            <w:pPr>
              <w:pStyle w:val="tableParagraph"/>
              <w:rPr>
                <w:rFonts w:hint="eastAsia"/>
              </w:rPr>
            </w:pPr>
            <w:r>
              <w:t>团队运营支出、社区活动奖励等。</w:t>
            </w:r>
          </w:p>
        </w:tc>
      </w:tr>
    </w:tbl>
    <w:p w14:paraId="7938F128" w14:textId="77777777" w:rsidR="00E92818" w:rsidRDefault="00000000">
      <w:pPr>
        <w:spacing w:beforeLines="20" w:before="48" w:afterLines="20" w:after="48"/>
        <w:rPr>
          <w:rFonts w:hint="eastAsia"/>
        </w:rPr>
      </w:pPr>
      <w:r>
        <w:rPr>
          <w:noProof/>
        </w:rPr>
        <w:drawing>
          <wp:inline distT="0" distB="0" distL="0" distR="0" wp14:anchorId="099C8BB6" wp14:editId="7DEC4F21">
            <wp:extent cx="4616450" cy="3886200"/>
            <wp:effectExtent l="0" t="0" r="0" b="0"/>
            <wp:docPr id="181167349" name="deepseek_mermaid_20251119_b2c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pseek_mermaid_20251119_b2c33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18838" cy="3888210"/>
                    </a:xfrm>
                    <a:prstGeom prst="rect">
                      <a:avLst/>
                    </a:prstGeom>
                  </pic:spPr>
                </pic:pic>
              </a:graphicData>
            </a:graphic>
          </wp:inline>
        </w:drawing>
      </w:r>
    </w:p>
    <w:p w14:paraId="188873E9" w14:textId="77777777" w:rsidR="00E92818" w:rsidRDefault="00000000">
      <w:pPr>
        <w:pStyle w:val="3"/>
        <w:spacing w:beforeLines="20" w:before="48" w:afterLines="20" w:after="48"/>
        <w:rPr>
          <w:rFonts w:hint="eastAsia"/>
        </w:rPr>
      </w:pPr>
      <w:r>
        <w:t>3.3 启动资金分配与“社区金库”</w:t>
      </w:r>
    </w:p>
    <w:p w14:paraId="45D3662B" w14:textId="77777777" w:rsidR="00E92818" w:rsidRDefault="00000000">
      <w:pPr>
        <w:spacing w:beforeLines="20" w:before="48" w:afterLines="20" w:after="48" w:line="384" w:lineRule="auto"/>
        <w:rPr>
          <w:rFonts w:hint="eastAsia"/>
        </w:rPr>
      </w:pPr>
      <w:r>
        <w:t>  通过预售筹集到的 USDT 资金将按以下战略进行分配，以确保项目启动和长期发展：</w:t>
      </w:r>
    </w:p>
    <w:p w14:paraId="5A03661F" w14:textId="77777777" w:rsidR="00E92818" w:rsidRDefault="00000000">
      <w:pPr>
        <w:numPr>
          <w:ilvl w:val="0"/>
          <w:numId w:val="1"/>
        </w:numPr>
        <w:spacing w:beforeLines="20" w:before="48" w:afterLines="20" w:after="48" w:line="384" w:lineRule="auto"/>
        <w:rPr>
          <w:rFonts w:hint="eastAsia"/>
        </w:rPr>
      </w:pPr>
      <w:r>
        <w:t>社区金库：核心组成部分，包括战略套利基金和生态增长金库，用于产生可持续利润。</w:t>
      </w:r>
    </w:p>
    <w:p w14:paraId="4F719FAF" w14:textId="77777777" w:rsidR="00E92818" w:rsidRDefault="00000000">
      <w:pPr>
        <w:numPr>
          <w:ilvl w:val="0"/>
          <w:numId w:val="1"/>
        </w:numPr>
        <w:spacing w:beforeLines="20" w:before="48" w:afterLines="20" w:after="48" w:line="384" w:lineRule="auto"/>
        <w:rPr>
          <w:rFonts w:hint="eastAsia"/>
        </w:rPr>
      </w:pPr>
      <w:r>
        <w:t>资金用于专业资本运作，（如DeFi套利、蓝筹代币持有或优质项目投资）。</w:t>
      </w:r>
    </w:p>
    <w:p w14:paraId="5507D00B" w14:textId="77777777" w:rsidR="00E92818" w:rsidRDefault="00000000">
      <w:pPr>
        <w:numPr>
          <w:ilvl w:val="0"/>
          <w:numId w:val="1"/>
        </w:numPr>
        <w:spacing w:beforeLines="20" w:before="48" w:afterLines="20" w:after="48" w:line="384" w:lineRule="auto"/>
        <w:rPr>
          <w:rFonts w:hint="eastAsia"/>
        </w:rPr>
      </w:pPr>
      <w:r>
        <w:t>利润直接回馈社区，通过空投和回购机制。</w:t>
      </w:r>
    </w:p>
    <w:p w14:paraId="27C51D2D" w14:textId="77777777" w:rsidR="00E92818" w:rsidRDefault="00000000">
      <w:pPr>
        <w:numPr>
          <w:ilvl w:val="0"/>
          <w:numId w:val="1"/>
        </w:numPr>
        <w:spacing w:beforeLines="20" w:before="48" w:afterLines="20" w:after="48" w:line="384" w:lineRule="auto"/>
        <w:rPr>
          <w:rFonts w:hint="eastAsia"/>
        </w:rPr>
      </w:pPr>
      <w:r>
        <w:t>后续将引进其他生态应用，进一步增强代币实用性。</w:t>
      </w:r>
    </w:p>
    <w:p w14:paraId="4FFCFF65" w14:textId="77777777" w:rsidR="00E92818" w:rsidRDefault="00E92818">
      <w:pPr>
        <w:pBdr>
          <w:bottom w:val="thick" w:sz="8" w:space="0" w:color="E6E6E6"/>
        </w:pBdr>
        <w:spacing w:beforeLines="20" w:before="48" w:afterLines="20" w:after="48" w:line="0" w:lineRule="auto"/>
        <w:rPr>
          <w:rFonts w:hint="eastAsia"/>
        </w:rPr>
      </w:pPr>
    </w:p>
    <w:p w14:paraId="37DE9A70" w14:textId="77777777" w:rsidR="00E92818" w:rsidRDefault="00000000">
      <w:pPr>
        <w:pStyle w:val="2"/>
        <w:spacing w:beforeLines="20" w:before="48" w:afterLines="20" w:after="48"/>
        <w:rPr>
          <w:rFonts w:hint="eastAsia"/>
        </w:rPr>
      </w:pPr>
      <w:r>
        <w:t>4. 🛡️核心机制：双重价值引擎</w:t>
      </w:r>
    </w:p>
    <w:p w14:paraId="71D77EDF" w14:textId="77777777" w:rsidR="00E92818" w:rsidRDefault="00000000">
      <w:pPr>
        <w:spacing w:beforeLines="20" w:before="48" w:afterLines="20" w:after="48" w:line="384" w:lineRule="auto"/>
        <w:rPr>
          <w:rFonts w:hint="eastAsia"/>
        </w:rPr>
      </w:pPr>
      <w:r>
        <w:t>        $YIMI 的价值由以下两个相互增强的引擎驱动，形成一个强大的价值飞轮。</w:t>
      </w:r>
    </w:p>
    <w:p w14:paraId="057BA39F" w14:textId="77777777" w:rsidR="00AA425C" w:rsidRPr="00AA425C" w:rsidRDefault="00AA425C" w:rsidP="00AA425C">
      <w:pPr>
        <w:widowControl/>
        <w:spacing w:after="100" w:afterAutospacing="1" w:line="240" w:lineRule="auto"/>
        <w:outlineLvl w:val="3"/>
        <w:rPr>
          <w:rFonts w:ascii="微软雅黑" w:eastAsia="微软雅黑" w:hAnsi="微软雅黑" w:cs="Arial"/>
          <w:b/>
          <w:bCs/>
          <w:kern w:val="0"/>
          <w:sz w:val="24"/>
          <w:szCs w:val="24"/>
        </w:rPr>
      </w:pPr>
      <w:r w:rsidRPr="00AA425C">
        <w:rPr>
          <w:rFonts w:ascii="微软雅黑" w:eastAsia="微软雅黑" w:hAnsi="微软雅黑" w:cs="Arial"/>
          <w:b/>
          <w:bCs/>
          <w:kern w:val="0"/>
          <w:sz w:val="24"/>
          <w:szCs w:val="24"/>
        </w:rPr>
        <w:t>引擎</w:t>
      </w:r>
      <w:proofErr w:type="gramStart"/>
      <w:r w:rsidRPr="00AA425C">
        <w:rPr>
          <w:rFonts w:ascii="微软雅黑" w:eastAsia="微软雅黑" w:hAnsi="微软雅黑" w:cs="Arial"/>
          <w:b/>
          <w:bCs/>
          <w:kern w:val="0"/>
          <w:sz w:val="24"/>
          <w:szCs w:val="24"/>
        </w:rPr>
        <w:t>一</w:t>
      </w:r>
      <w:proofErr w:type="gramEnd"/>
      <w:r w:rsidRPr="00AA425C">
        <w:rPr>
          <w:rFonts w:ascii="微软雅黑" w:eastAsia="微软雅黑" w:hAnsi="微软雅黑" w:cs="Arial"/>
          <w:b/>
          <w:bCs/>
          <w:kern w:val="0"/>
          <w:sz w:val="24"/>
          <w:szCs w:val="24"/>
        </w:rPr>
        <w:t>：十年承诺·双年减半空投机制</w:t>
      </w:r>
    </w:p>
    <w:p w14:paraId="7340B924" w14:textId="3F92C4C0" w:rsidR="00AA425C" w:rsidRPr="00AA425C" w:rsidRDefault="00AA425C" w:rsidP="00AA425C">
      <w:pPr>
        <w:widowControl/>
        <w:spacing w:after="100" w:afterAutospacing="1" w:line="240" w:lineRule="auto"/>
        <w:rPr>
          <w:rFonts w:ascii="Arial" w:eastAsia="宋体" w:hAnsi="Arial" w:cs="Arial"/>
          <w:kern w:val="0"/>
          <w:sz w:val="22"/>
        </w:rPr>
      </w:pPr>
      <w:r w:rsidRPr="00AA425C">
        <w:rPr>
          <w:rFonts w:ascii="Arial" w:eastAsia="宋体" w:hAnsi="Arial" w:cs="Arial"/>
          <w:kern w:val="0"/>
          <w:sz w:val="22"/>
        </w:rPr>
        <w:t>为了筛选真正的</w:t>
      </w:r>
      <w:r w:rsidRPr="00AA425C">
        <w:rPr>
          <w:rFonts w:ascii="Arial" w:eastAsia="宋体" w:hAnsi="Arial" w:cs="Arial"/>
          <w:kern w:val="0"/>
          <w:sz w:val="22"/>
        </w:rPr>
        <w:t>“</w:t>
      </w:r>
      <w:r w:rsidRPr="00AA425C">
        <w:rPr>
          <w:rFonts w:ascii="Arial" w:eastAsia="宋体" w:hAnsi="Arial" w:cs="Arial"/>
          <w:kern w:val="0"/>
          <w:sz w:val="22"/>
        </w:rPr>
        <w:t>黄金共识者</w:t>
      </w:r>
      <w:r w:rsidRPr="00AA425C">
        <w:rPr>
          <w:rFonts w:ascii="Arial" w:eastAsia="宋体" w:hAnsi="Arial" w:cs="Arial"/>
          <w:kern w:val="0"/>
          <w:sz w:val="22"/>
        </w:rPr>
        <w:t>”</w:t>
      </w:r>
      <w:r w:rsidRPr="00AA425C">
        <w:rPr>
          <w:rFonts w:ascii="Arial" w:eastAsia="宋体" w:hAnsi="Arial" w:cs="Arial"/>
          <w:kern w:val="0"/>
          <w:sz w:val="22"/>
        </w:rPr>
        <w:t>，</w:t>
      </w:r>
      <w:r w:rsidRPr="00AA425C">
        <w:rPr>
          <w:rFonts w:ascii="Arial" w:eastAsia="宋体" w:hAnsi="Arial" w:cs="Arial"/>
          <w:kern w:val="0"/>
          <w:sz w:val="22"/>
        </w:rPr>
        <w:t xml:space="preserve">$YIMI </w:t>
      </w:r>
      <w:r w:rsidRPr="00AA425C">
        <w:rPr>
          <w:rFonts w:ascii="Arial" w:eastAsia="宋体" w:hAnsi="Arial" w:cs="Arial"/>
          <w:kern w:val="0"/>
          <w:sz w:val="22"/>
        </w:rPr>
        <w:t>预留总量</w:t>
      </w:r>
      <w:r w:rsidRPr="00AA425C">
        <w:rPr>
          <w:rFonts w:ascii="Arial" w:eastAsia="宋体" w:hAnsi="Arial" w:cs="Arial"/>
          <w:kern w:val="0"/>
          <w:sz w:val="22"/>
        </w:rPr>
        <w:t xml:space="preserve"> 30% (6,300,000 $YIMI) </w:t>
      </w:r>
      <w:r w:rsidRPr="00AA425C">
        <w:rPr>
          <w:rFonts w:ascii="Arial" w:eastAsia="宋体" w:hAnsi="Arial" w:cs="Arial"/>
          <w:kern w:val="0"/>
          <w:sz w:val="22"/>
        </w:rPr>
        <w:t>用于长达十年的持续分发</w:t>
      </w:r>
      <w:r w:rsidRPr="00AA425C">
        <w:rPr>
          <w:rFonts w:ascii="Arial" w:eastAsia="宋体" w:hAnsi="Arial" w:cs="Arial"/>
          <w:kern w:val="0"/>
          <w:sz w:val="22"/>
        </w:rPr>
        <w:t xml:space="preserve"> </w:t>
      </w:r>
      <w:r w:rsidRPr="00AA425C">
        <w:rPr>
          <w:rFonts w:ascii="Arial" w:eastAsia="宋体" w:hAnsi="Arial" w:cs="Arial"/>
          <w:kern w:val="0"/>
          <w:sz w:val="22"/>
        </w:rPr>
        <w:t>。我们引入了双年减半模型，在保证前期红利的同时，</w:t>
      </w:r>
      <w:proofErr w:type="gramStart"/>
      <w:r w:rsidRPr="00AA425C">
        <w:rPr>
          <w:rFonts w:ascii="Arial" w:eastAsia="宋体" w:hAnsi="Arial" w:cs="Arial"/>
          <w:kern w:val="0"/>
          <w:sz w:val="22"/>
        </w:rPr>
        <w:t>实现极长期</w:t>
      </w:r>
      <w:proofErr w:type="gramEnd"/>
      <w:r w:rsidRPr="00AA425C">
        <w:rPr>
          <w:rFonts w:ascii="Arial" w:eastAsia="宋体" w:hAnsi="Arial" w:cs="Arial"/>
          <w:kern w:val="0"/>
          <w:sz w:val="22"/>
        </w:rPr>
        <w:t>的通缩支撑。</w:t>
      </w:r>
    </w:p>
    <w:p w14:paraId="150B84A1" w14:textId="77777777" w:rsidR="00AA425C" w:rsidRPr="00AA425C" w:rsidRDefault="00AA425C" w:rsidP="00AA425C">
      <w:pPr>
        <w:widowControl/>
        <w:spacing w:after="100" w:afterAutospacing="1" w:line="240" w:lineRule="auto"/>
        <w:rPr>
          <w:rFonts w:ascii="Arial" w:eastAsia="宋体" w:hAnsi="Arial" w:cs="Arial"/>
          <w:kern w:val="0"/>
          <w:sz w:val="22"/>
        </w:rPr>
      </w:pPr>
      <w:r w:rsidRPr="00AA425C">
        <w:rPr>
          <w:rFonts w:ascii="Arial" w:eastAsia="宋体" w:hAnsi="Arial" w:cs="Arial"/>
          <w:b/>
          <w:bCs/>
          <w:kern w:val="0"/>
          <w:sz w:val="22"/>
        </w:rPr>
        <w:t>空投释放时间表：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
        <w:gridCol w:w="1077"/>
        <w:gridCol w:w="1326"/>
        <w:gridCol w:w="1649"/>
        <w:gridCol w:w="1109"/>
        <w:gridCol w:w="2963"/>
      </w:tblGrid>
      <w:tr w:rsidR="00AA425C" w:rsidRPr="00AA425C" w14:paraId="0CCBBFA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EBD35A"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lastRenderedPageBreak/>
              <w:t>阶段</w:t>
            </w:r>
          </w:p>
        </w:tc>
        <w:tc>
          <w:tcPr>
            <w:tcW w:w="0" w:type="auto"/>
            <w:tcBorders>
              <w:top w:val="single" w:sz="6" w:space="0" w:color="auto"/>
              <w:left w:val="single" w:sz="6" w:space="0" w:color="auto"/>
              <w:bottom w:val="single" w:sz="6" w:space="0" w:color="auto"/>
              <w:right w:val="single" w:sz="6" w:space="0" w:color="auto"/>
            </w:tcBorders>
            <w:vAlign w:val="center"/>
            <w:hideMark/>
          </w:tcPr>
          <w:p w14:paraId="73180CBE"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时间周期</w:t>
            </w:r>
          </w:p>
        </w:tc>
        <w:tc>
          <w:tcPr>
            <w:tcW w:w="0" w:type="auto"/>
            <w:tcBorders>
              <w:top w:val="single" w:sz="6" w:space="0" w:color="auto"/>
              <w:left w:val="single" w:sz="6" w:space="0" w:color="auto"/>
              <w:bottom w:val="single" w:sz="6" w:space="0" w:color="auto"/>
              <w:right w:val="single" w:sz="6" w:space="0" w:color="auto"/>
            </w:tcBorders>
            <w:vAlign w:val="center"/>
            <w:hideMark/>
          </w:tcPr>
          <w:p w14:paraId="7CADC856"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累计释放比例</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B7A10"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阶段总额</w:t>
            </w:r>
            <w:r w:rsidRPr="00AA425C">
              <w:rPr>
                <w:rFonts w:ascii="Arial" w:eastAsia="宋体" w:hAnsi="Arial" w:cs="Arial"/>
                <w:b/>
                <w:bCs/>
                <w:kern w:val="0"/>
                <w:sz w:val="22"/>
              </w:rPr>
              <w:t xml:space="preserve"> ($YIMI)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31B6842A"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每日释放量</w:t>
            </w:r>
          </w:p>
        </w:tc>
        <w:tc>
          <w:tcPr>
            <w:tcW w:w="0" w:type="auto"/>
            <w:tcBorders>
              <w:top w:val="single" w:sz="6" w:space="0" w:color="auto"/>
              <w:left w:val="single" w:sz="6" w:space="0" w:color="auto"/>
              <w:bottom w:val="single" w:sz="6" w:space="0" w:color="auto"/>
              <w:right w:val="single" w:sz="6" w:space="0" w:color="auto"/>
            </w:tcBorders>
            <w:vAlign w:val="center"/>
            <w:hideMark/>
          </w:tcPr>
          <w:p w14:paraId="41F91C9E"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市场预期</w:t>
            </w:r>
          </w:p>
        </w:tc>
      </w:tr>
      <w:tr w:rsidR="00AA425C" w:rsidRPr="00AA425C" w14:paraId="35CD80F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85275C"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第一阶段</w:t>
            </w:r>
          </w:p>
        </w:tc>
        <w:tc>
          <w:tcPr>
            <w:tcW w:w="0" w:type="auto"/>
            <w:tcBorders>
              <w:top w:val="single" w:sz="6" w:space="0" w:color="auto"/>
              <w:left w:val="single" w:sz="6" w:space="0" w:color="auto"/>
              <w:bottom w:val="single" w:sz="6" w:space="0" w:color="auto"/>
              <w:right w:val="single" w:sz="6" w:space="0" w:color="auto"/>
            </w:tcBorders>
            <w:vAlign w:val="center"/>
            <w:hideMark/>
          </w:tcPr>
          <w:p w14:paraId="3243FA9F"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第</w:t>
            </w:r>
            <w:r w:rsidRPr="00AA425C">
              <w:rPr>
                <w:rFonts w:ascii="Arial" w:eastAsia="宋体" w:hAnsi="Arial" w:cs="Arial"/>
                <w:kern w:val="0"/>
                <w:sz w:val="22"/>
              </w:rPr>
              <w:t xml:space="preserve"> 1 - 2 </w:t>
            </w:r>
            <w:r w:rsidRPr="00AA425C">
              <w:rPr>
                <w:rFonts w:ascii="Arial" w:eastAsia="宋体" w:hAnsi="Arial" w:cs="Arial"/>
                <w:kern w:val="0"/>
                <w:sz w:val="22"/>
              </w:rPr>
              <w:t>年</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26586"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DB5A0"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3,150,000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E9D7CFC"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4,315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D0C2C9"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创世红利期</w:t>
            </w:r>
            <w:r w:rsidRPr="00AA425C">
              <w:rPr>
                <w:rFonts w:ascii="Arial" w:eastAsia="宋体" w:hAnsi="Arial" w:cs="Arial"/>
                <w:kern w:val="0"/>
                <w:sz w:val="22"/>
              </w:rPr>
              <w:t>，快速建立社区基石。</w:t>
            </w:r>
          </w:p>
        </w:tc>
      </w:tr>
      <w:tr w:rsidR="00AA425C" w:rsidRPr="00AA425C" w14:paraId="6ED446A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D89B5B"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第二阶段</w:t>
            </w:r>
          </w:p>
        </w:tc>
        <w:tc>
          <w:tcPr>
            <w:tcW w:w="0" w:type="auto"/>
            <w:tcBorders>
              <w:top w:val="single" w:sz="6" w:space="0" w:color="auto"/>
              <w:left w:val="single" w:sz="6" w:space="0" w:color="auto"/>
              <w:bottom w:val="single" w:sz="6" w:space="0" w:color="auto"/>
              <w:right w:val="single" w:sz="6" w:space="0" w:color="auto"/>
            </w:tcBorders>
            <w:vAlign w:val="center"/>
            <w:hideMark/>
          </w:tcPr>
          <w:p w14:paraId="3BCCCAED"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第</w:t>
            </w:r>
            <w:r w:rsidRPr="00AA425C">
              <w:rPr>
                <w:rFonts w:ascii="Arial" w:eastAsia="宋体" w:hAnsi="Arial" w:cs="Arial"/>
                <w:kern w:val="0"/>
                <w:sz w:val="22"/>
              </w:rPr>
              <w:t xml:space="preserve"> 3 - 4 </w:t>
            </w:r>
            <w:r w:rsidRPr="00AA425C">
              <w:rPr>
                <w:rFonts w:ascii="Arial" w:eastAsia="宋体" w:hAnsi="Arial" w:cs="Arial"/>
                <w:kern w:val="0"/>
                <w:sz w:val="22"/>
              </w:rPr>
              <w:t>年</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1A9E9"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13011E3"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1,575,000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AD475"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2,157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55FAE"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价值成长期</w:t>
            </w:r>
            <w:r w:rsidRPr="00AA425C">
              <w:rPr>
                <w:rFonts w:ascii="Arial" w:eastAsia="宋体" w:hAnsi="Arial" w:cs="Arial"/>
                <w:kern w:val="0"/>
                <w:sz w:val="22"/>
              </w:rPr>
              <w:t>，供应首次减半。</w:t>
            </w:r>
          </w:p>
        </w:tc>
      </w:tr>
      <w:tr w:rsidR="00AA425C" w:rsidRPr="00AA425C" w14:paraId="1B584E1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A74BD9"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第三阶段</w:t>
            </w:r>
          </w:p>
        </w:tc>
        <w:tc>
          <w:tcPr>
            <w:tcW w:w="0" w:type="auto"/>
            <w:tcBorders>
              <w:top w:val="single" w:sz="6" w:space="0" w:color="auto"/>
              <w:left w:val="single" w:sz="6" w:space="0" w:color="auto"/>
              <w:bottom w:val="single" w:sz="6" w:space="0" w:color="auto"/>
              <w:right w:val="single" w:sz="6" w:space="0" w:color="auto"/>
            </w:tcBorders>
            <w:vAlign w:val="center"/>
            <w:hideMark/>
          </w:tcPr>
          <w:p w14:paraId="0D15AE9C"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第</w:t>
            </w:r>
            <w:r w:rsidRPr="00AA425C">
              <w:rPr>
                <w:rFonts w:ascii="Arial" w:eastAsia="宋体" w:hAnsi="Arial" w:cs="Arial"/>
                <w:kern w:val="0"/>
                <w:sz w:val="22"/>
              </w:rPr>
              <w:t xml:space="preserve"> 5 - 6 </w:t>
            </w:r>
            <w:r w:rsidRPr="00AA425C">
              <w:rPr>
                <w:rFonts w:ascii="Arial" w:eastAsia="宋体" w:hAnsi="Arial" w:cs="Arial"/>
                <w:kern w:val="0"/>
                <w:sz w:val="22"/>
              </w:rPr>
              <w:t>年</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843EE"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87.5%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2D035"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787,500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EA7DC8"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1,078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E85D84"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价值沉淀期</w:t>
            </w:r>
            <w:r w:rsidRPr="00AA425C">
              <w:rPr>
                <w:rFonts w:ascii="Arial" w:eastAsia="宋体" w:hAnsi="Arial" w:cs="Arial"/>
                <w:kern w:val="0"/>
                <w:sz w:val="22"/>
              </w:rPr>
              <w:t>，极致稀缺性显现。</w:t>
            </w:r>
          </w:p>
        </w:tc>
      </w:tr>
      <w:tr w:rsidR="00AA425C" w:rsidRPr="00AA425C" w14:paraId="7D31DFA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B8D0F4"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第四阶段</w:t>
            </w:r>
          </w:p>
        </w:tc>
        <w:tc>
          <w:tcPr>
            <w:tcW w:w="0" w:type="auto"/>
            <w:tcBorders>
              <w:top w:val="single" w:sz="6" w:space="0" w:color="auto"/>
              <w:left w:val="single" w:sz="6" w:space="0" w:color="auto"/>
              <w:bottom w:val="single" w:sz="6" w:space="0" w:color="auto"/>
              <w:right w:val="single" w:sz="6" w:space="0" w:color="auto"/>
            </w:tcBorders>
            <w:vAlign w:val="center"/>
            <w:hideMark/>
          </w:tcPr>
          <w:p w14:paraId="3E34D923"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第</w:t>
            </w:r>
            <w:r w:rsidRPr="00AA425C">
              <w:rPr>
                <w:rFonts w:ascii="Arial" w:eastAsia="宋体" w:hAnsi="Arial" w:cs="Arial"/>
                <w:kern w:val="0"/>
                <w:sz w:val="22"/>
              </w:rPr>
              <w:t xml:space="preserve"> 7 - 8 </w:t>
            </w:r>
            <w:r w:rsidRPr="00AA425C">
              <w:rPr>
                <w:rFonts w:ascii="Arial" w:eastAsia="宋体" w:hAnsi="Arial" w:cs="Arial"/>
                <w:kern w:val="0"/>
                <w:sz w:val="22"/>
              </w:rPr>
              <w:t>年</w:t>
            </w:r>
          </w:p>
        </w:tc>
        <w:tc>
          <w:tcPr>
            <w:tcW w:w="0" w:type="auto"/>
            <w:tcBorders>
              <w:top w:val="single" w:sz="6" w:space="0" w:color="auto"/>
              <w:left w:val="single" w:sz="6" w:space="0" w:color="auto"/>
              <w:bottom w:val="single" w:sz="6" w:space="0" w:color="auto"/>
              <w:right w:val="single" w:sz="6" w:space="0" w:color="auto"/>
            </w:tcBorders>
            <w:vAlign w:val="center"/>
            <w:hideMark/>
          </w:tcPr>
          <w:p w14:paraId="0C7AEBE9"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93.75%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2B8F51A"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393,750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C9FCDC5"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539</w:t>
            </w:r>
          </w:p>
        </w:tc>
        <w:tc>
          <w:tcPr>
            <w:tcW w:w="0" w:type="auto"/>
            <w:tcBorders>
              <w:top w:val="single" w:sz="6" w:space="0" w:color="auto"/>
              <w:left w:val="single" w:sz="6" w:space="0" w:color="auto"/>
              <w:bottom w:val="single" w:sz="6" w:space="0" w:color="auto"/>
              <w:right w:val="single" w:sz="6" w:space="0" w:color="auto"/>
            </w:tcBorders>
            <w:vAlign w:val="center"/>
            <w:hideMark/>
          </w:tcPr>
          <w:p w14:paraId="49A5EAEA"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通缩稳定期</w:t>
            </w:r>
            <w:r w:rsidRPr="00AA425C">
              <w:rPr>
                <w:rFonts w:ascii="Arial" w:eastAsia="宋体" w:hAnsi="Arial" w:cs="Arial"/>
                <w:kern w:val="0"/>
                <w:sz w:val="22"/>
              </w:rPr>
              <w:t>，成为数字收藏品。</w:t>
            </w:r>
          </w:p>
        </w:tc>
      </w:tr>
      <w:tr w:rsidR="00AA425C" w:rsidRPr="00AA425C" w14:paraId="31460C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5E2943"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第五阶段</w:t>
            </w:r>
          </w:p>
        </w:tc>
        <w:tc>
          <w:tcPr>
            <w:tcW w:w="0" w:type="auto"/>
            <w:tcBorders>
              <w:top w:val="single" w:sz="6" w:space="0" w:color="auto"/>
              <w:left w:val="single" w:sz="6" w:space="0" w:color="auto"/>
              <w:bottom w:val="single" w:sz="6" w:space="0" w:color="auto"/>
              <w:right w:val="single" w:sz="6" w:space="0" w:color="auto"/>
            </w:tcBorders>
            <w:vAlign w:val="center"/>
            <w:hideMark/>
          </w:tcPr>
          <w:p w14:paraId="2061EBA6"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第</w:t>
            </w:r>
            <w:r w:rsidRPr="00AA425C">
              <w:rPr>
                <w:rFonts w:ascii="Arial" w:eastAsia="宋体" w:hAnsi="Arial" w:cs="Arial"/>
                <w:kern w:val="0"/>
                <w:sz w:val="22"/>
              </w:rPr>
              <w:t xml:space="preserve"> 9 - 10 </w:t>
            </w:r>
            <w:r w:rsidRPr="00AA425C">
              <w:rPr>
                <w:rFonts w:ascii="Arial" w:eastAsia="宋体" w:hAnsi="Arial" w:cs="Arial"/>
                <w:kern w:val="0"/>
                <w:sz w:val="22"/>
              </w:rPr>
              <w:t>年</w:t>
            </w:r>
          </w:p>
        </w:tc>
        <w:tc>
          <w:tcPr>
            <w:tcW w:w="0" w:type="auto"/>
            <w:tcBorders>
              <w:top w:val="single" w:sz="6" w:space="0" w:color="auto"/>
              <w:left w:val="single" w:sz="6" w:space="0" w:color="auto"/>
              <w:bottom w:val="single" w:sz="6" w:space="0" w:color="auto"/>
              <w:right w:val="single" w:sz="6" w:space="0" w:color="auto"/>
            </w:tcBorders>
            <w:vAlign w:val="center"/>
            <w:hideMark/>
          </w:tcPr>
          <w:p w14:paraId="6799FFF7"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FD9D92"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kern w:val="0"/>
                <w:sz w:val="22"/>
              </w:rPr>
              <w:t>393,750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92A0AA" w14:textId="77777777" w:rsidR="00AA425C" w:rsidRPr="00AA425C" w:rsidRDefault="00AA425C" w:rsidP="00AA425C">
            <w:pPr>
              <w:widowControl/>
              <w:spacing w:line="240" w:lineRule="auto"/>
              <w:rPr>
                <w:rFonts w:ascii="Arial" w:eastAsia="宋体" w:hAnsi="Arial" w:cs="Arial"/>
                <w:kern w:val="0"/>
                <w:sz w:val="22"/>
              </w:rPr>
            </w:pPr>
            <w:r w:rsidRPr="00AA425C">
              <w:rPr>
                <w:rFonts w:ascii="Arial" w:eastAsia="宋体" w:hAnsi="Arial" w:cs="Arial"/>
                <w:b/>
                <w:bCs/>
                <w:kern w:val="0"/>
                <w:sz w:val="22"/>
              </w:rPr>
              <w:t>539</w:t>
            </w:r>
            <w:r w:rsidRPr="00AA425C">
              <w:rPr>
                <w:rFonts w:ascii="Arial" w:eastAsia="宋体" w:hAnsi="Arial" w:cs="Arial"/>
                <w:kern w:val="0"/>
                <w:sz w:val="22"/>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A5D31" w14:textId="6A2F3928" w:rsidR="00AA425C" w:rsidRPr="00AA425C" w:rsidRDefault="00B8728E" w:rsidP="00AA425C">
            <w:pPr>
              <w:widowControl/>
              <w:spacing w:line="240" w:lineRule="auto"/>
              <w:rPr>
                <w:rFonts w:ascii="Arial" w:eastAsia="宋体" w:hAnsi="Arial" w:cs="Arial"/>
                <w:kern w:val="0"/>
                <w:sz w:val="22"/>
              </w:rPr>
            </w:pPr>
            <w:r w:rsidRPr="00B8728E">
              <w:rPr>
                <w:rFonts w:ascii="Arial" w:eastAsia="宋体" w:hAnsi="Arial" w:cs="Arial"/>
                <w:b/>
                <w:bCs/>
                <w:kern w:val="0"/>
                <w:sz w:val="22"/>
              </w:rPr>
              <w:t>本阶段释放剩余所有空投额度</w:t>
            </w:r>
            <w:r w:rsidR="00AA425C" w:rsidRPr="00AA425C">
              <w:rPr>
                <w:rFonts w:ascii="Arial" w:eastAsia="宋体" w:hAnsi="Arial" w:cs="Arial"/>
                <w:kern w:val="0"/>
                <w:sz w:val="22"/>
              </w:rPr>
              <w:t>。</w:t>
            </w:r>
          </w:p>
        </w:tc>
      </w:tr>
    </w:tbl>
    <w:p w14:paraId="676A97B1" w14:textId="63B5027D" w:rsidR="00AA425C" w:rsidRPr="00AA425C" w:rsidRDefault="00AA425C" w:rsidP="00AA425C">
      <w:pPr>
        <w:widowControl/>
        <w:numPr>
          <w:ilvl w:val="0"/>
          <w:numId w:val="6"/>
        </w:numPr>
        <w:spacing w:after="100" w:afterAutospacing="1" w:line="240" w:lineRule="auto"/>
        <w:rPr>
          <w:rFonts w:ascii="Arial" w:eastAsia="宋体" w:hAnsi="Arial" w:cs="Arial"/>
          <w:kern w:val="0"/>
          <w:sz w:val="22"/>
        </w:rPr>
      </w:pPr>
      <w:r w:rsidRPr="00AA425C">
        <w:rPr>
          <w:rFonts w:ascii="Arial" w:eastAsia="宋体" w:hAnsi="Arial" w:cs="Arial"/>
          <w:b/>
          <w:bCs/>
          <w:kern w:val="0"/>
          <w:sz w:val="22"/>
        </w:rPr>
        <w:t>空投频率</w:t>
      </w:r>
      <w:r w:rsidRPr="00AA425C">
        <w:rPr>
          <w:rFonts w:ascii="Arial" w:eastAsia="宋体" w:hAnsi="Arial" w:cs="Arial"/>
          <w:kern w:val="0"/>
          <w:sz w:val="22"/>
        </w:rPr>
        <w:t>：快照时间为每日随机时刻，以防止机器人通过闪电贷或临时买入恶意获取空投。</w:t>
      </w:r>
    </w:p>
    <w:p w14:paraId="7F4A58F5" w14:textId="7FDD1D00" w:rsidR="00AA425C" w:rsidRPr="00AA425C" w:rsidRDefault="00AA425C" w:rsidP="00AA425C">
      <w:pPr>
        <w:widowControl/>
        <w:numPr>
          <w:ilvl w:val="0"/>
          <w:numId w:val="6"/>
        </w:numPr>
        <w:spacing w:after="100" w:afterAutospacing="1" w:line="240" w:lineRule="auto"/>
        <w:rPr>
          <w:rFonts w:ascii="Arial" w:eastAsia="宋体" w:hAnsi="Arial" w:cs="Arial"/>
          <w:kern w:val="0"/>
          <w:sz w:val="22"/>
        </w:rPr>
      </w:pPr>
      <w:r w:rsidRPr="00AA425C">
        <w:rPr>
          <w:rFonts w:ascii="Arial" w:eastAsia="宋体" w:hAnsi="Arial" w:cs="Arial"/>
          <w:b/>
          <w:bCs/>
          <w:kern w:val="0"/>
          <w:sz w:val="22"/>
        </w:rPr>
        <w:t>计算方式</w:t>
      </w:r>
      <w:r w:rsidRPr="00AA425C">
        <w:rPr>
          <w:rFonts w:ascii="Arial" w:eastAsia="宋体" w:hAnsi="Arial" w:cs="Arial"/>
          <w:kern w:val="0"/>
          <w:sz w:val="22"/>
        </w:rPr>
        <w:t>：基于对应阶段的每日产出，</w:t>
      </w:r>
      <w:proofErr w:type="gramStart"/>
      <w:r w:rsidRPr="00AA425C">
        <w:rPr>
          <w:rFonts w:ascii="Arial" w:eastAsia="宋体" w:hAnsi="Arial" w:cs="Arial"/>
          <w:kern w:val="0"/>
          <w:sz w:val="22"/>
        </w:rPr>
        <w:t>按符合</w:t>
      </w:r>
      <w:proofErr w:type="gramEnd"/>
      <w:r w:rsidRPr="00AA425C">
        <w:rPr>
          <w:rFonts w:ascii="Arial" w:eastAsia="宋体" w:hAnsi="Arial" w:cs="Arial"/>
          <w:kern w:val="0"/>
          <w:sz w:val="22"/>
        </w:rPr>
        <w:t>条件的持币地址权重比例分配。</w:t>
      </w:r>
    </w:p>
    <w:p w14:paraId="6243B247" w14:textId="4416F3C6" w:rsidR="00AA425C" w:rsidRPr="00AA425C" w:rsidRDefault="00AA425C" w:rsidP="00AA425C">
      <w:pPr>
        <w:widowControl/>
        <w:numPr>
          <w:ilvl w:val="0"/>
          <w:numId w:val="6"/>
        </w:numPr>
        <w:spacing w:after="100" w:afterAutospacing="1" w:line="240" w:lineRule="auto"/>
        <w:rPr>
          <w:rFonts w:ascii="Arial" w:eastAsia="宋体" w:hAnsi="Arial" w:cs="Arial"/>
          <w:kern w:val="0"/>
          <w:sz w:val="22"/>
        </w:rPr>
      </w:pPr>
      <w:r w:rsidRPr="00AA425C">
        <w:rPr>
          <w:rFonts w:ascii="Arial" w:eastAsia="宋体" w:hAnsi="Arial" w:cs="Arial"/>
          <w:b/>
          <w:bCs/>
          <w:kern w:val="0"/>
          <w:sz w:val="22"/>
        </w:rPr>
        <w:t>持币门槛</w:t>
      </w:r>
      <w:r w:rsidRPr="00AA425C">
        <w:rPr>
          <w:rFonts w:ascii="Arial" w:eastAsia="宋体" w:hAnsi="Arial" w:cs="Arial"/>
          <w:kern w:val="0"/>
          <w:sz w:val="22"/>
        </w:rPr>
        <w:t>：初始要求钱包持有</w:t>
      </w:r>
      <w:r w:rsidRPr="00AA425C">
        <w:rPr>
          <w:rFonts w:ascii="Arial" w:eastAsia="宋体" w:hAnsi="Arial" w:cs="Arial"/>
          <w:kern w:val="0"/>
          <w:sz w:val="22"/>
        </w:rPr>
        <w:t xml:space="preserve"> </w:t>
      </w:r>
      <w:r w:rsidRPr="00AA425C">
        <w:rPr>
          <w:rFonts w:ascii="Arial" w:eastAsia="宋体" w:hAnsi="Arial" w:cs="Arial"/>
          <w:b/>
          <w:bCs/>
          <w:kern w:val="0"/>
          <w:sz w:val="22"/>
        </w:rPr>
        <w:t>≥ 1,000 $YIMI</w:t>
      </w:r>
      <w:r w:rsidRPr="00AA425C">
        <w:rPr>
          <w:rFonts w:ascii="Arial" w:eastAsia="宋体" w:hAnsi="Arial" w:cs="Arial"/>
          <w:kern w:val="0"/>
          <w:sz w:val="22"/>
        </w:rPr>
        <w:t xml:space="preserve"> </w:t>
      </w:r>
      <w:r w:rsidRPr="00AA425C">
        <w:rPr>
          <w:rFonts w:ascii="Arial" w:eastAsia="宋体" w:hAnsi="Arial" w:cs="Arial"/>
          <w:kern w:val="0"/>
          <w:sz w:val="22"/>
        </w:rPr>
        <w:t>。随着币价上涨，实验室将逐步降低门槛，以增强生态包容性</w:t>
      </w:r>
      <w:r w:rsidRPr="00AA425C">
        <w:rPr>
          <w:rFonts w:ascii="Arial" w:eastAsia="宋体" w:hAnsi="Arial" w:cs="Arial"/>
          <w:kern w:val="0"/>
          <w:sz w:val="22"/>
        </w:rPr>
        <w:t xml:space="preserve"> </w:t>
      </w:r>
      <w:r w:rsidRPr="00AA425C">
        <w:rPr>
          <w:rFonts w:ascii="Arial" w:eastAsia="宋体" w:hAnsi="Arial" w:cs="Arial"/>
          <w:kern w:val="0"/>
          <w:sz w:val="22"/>
        </w:rPr>
        <w:t>。</w:t>
      </w:r>
    </w:p>
    <w:p w14:paraId="5A1B309F" w14:textId="60AE92DE" w:rsidR="00AA425C" w:rsidRPr="00AA425C" w:rsidRDefault="00AA425C" w:rsidP="00AA425C">
      <w:pPr>
        <w:widowControl/>
        <w:numPr>
          <w:ilvl w:val="0"/>
          <w:numId w:val="6"/>
        </w:numPr>
        <w:spacing w:after="100" w:afterAutospacing="1" w:line="240" w:lineRule="auto"/>
        <w:rPr>
          <w:rFonts w:ascii="Arial" w:eastAsia="宋体" w:hAnsi="Arial" w:cs="Arial"/>
          <w:kern w:val="0"/>
          <w:sz w:val="22"/>
        </w:rPr>
      </w:pPr>
      <w:r w:rsidRPr="00AA425C">
        <w:rPr>
          <w:rFonts w:ascii="Arial" w:eastAsia="宋体" w:hAnsi="Arial" w:cs="Arial"/>
          <w:b/>
          <w:bCs/>
          <w:kern w:val="0"/>
          <w:sz w:val="22"/>
        </w:rPr>
        <w:t>发放终止</w:t>
      </w:r>
      <w:r w:rsidRPr="00AA425C">
        <w:rPr>
          <w:rFonts w:ascii="Arial" w:eastAsia="宋体" w:hAnsi="Arial" w:cs="Arial"/>
          <w:kern w:val="0"/>
          <w:sz w:val="22"/>
        </w:rPr>
        <w:t>：直至预留的</w:t>
      </w:r>
      <w:r w:rsidRPr="00AA425C">
        <w:rPr>
          <w:rFonts w:ascii="Arial" w:eastAsia="宋体" w:hAnsi="Arial" w:cs="Arial"/>
          <w:kern w:val="0"/>
          <w:sz w:val="22"/>
        </w:rPr>
        <w:t xml:space="preserve"> 6,300,000 $YIMI </w:t>
      </w:r>
      <w:r w:rsidRPr="00AA425C">
        <w:rPr>
          <w:rFonts w:ascii="Arial" w:eastAsia="宋体" w:hAnsi="Arial" w:cs="Arial"/>
          <w:kern w:val="0"/>
          <w:sz w:val="22"/>
        </w:rPr>
        <w:t>全部空投完毕。</w:t>
      </w:r>
    </w:p>
    <w:p w14:paraId="60253401" w14:textId="244530E2" w:rsidR="00AA425C" w:rsidRPr="00AA425C" w:rsidRDefault="00AA425C" w:rsidP="00AA425C">
      <w:pPr>
        <w:widowControl/>
        <w:spacing w:after="100" w:afterAutospacing="1" w:line="240" w:lineRule="auto"/>
        <w:rPr>
          <w:rFonts w:ascii="Arial" w:eastAsia="宋体" w:hAnsi="Arial" w:cs="Arial"/>
          <w:kern w:val="0"/>
          <w:sz w:val="22"/>
        </w:rPr>
      </w:pPr>
      <w:r w:rsidRPr="00AA425C">
        <w:rPr>
          <w:rFonts w:ascii="Arial" w:eastAsia="宋体" w:hAnsi="Arial" w:cs="Arial"/>
          <w:kern w:val="0"/>
          <w:sz w:val="22"/>
        </w:rPr>
        <w:t>此外，社区金库投资所产生的利润（如</w:t>
      </w:r>
      <w:r w:rsidRPr="00AA425C">
        <w:rPr>
          <w:rFonts w:ascii="Arial" w:eastAsia="宋体" w:hAnsi="Arial" w:cs="Arial"/>
          <w:kern w:val="0"/>
          <w:sz w:val="22"/>
        </w:rPr>
        <w:t xml:space="preserve"> BTC </w:t>
      </w:r>
      <w:r w:rsidRPr="00AA425C">
        <w:rPr>
          <w:rFonts w:ascii="Arial" w:eastAsia="宋体" w:hAnsi="Arial" w:cs="Arial"/>
          <w:kern w:val="0"/>
          <w:sz w:val="22"/>
        </w:rPr>
        <w:t>或其他优质代币）也将作为额外的</w:t>
      </w:r>
      <w:r w:rsidRPr="00AA425C">
        <w:rPr>
          <w:rFonts w:ascii="Arial" w:eastAsia="宋体" w:hAnsi="Arial" w:cs="Arial"/>
          <w:kern w:val="0"/>
          <w:sz w:val="22"/>
        </w:rPr>
        <w:t>“</w:t>
      </w:r>
      <w:r w:rsidRPr="00AA425C">
        <w:rPr>
          <w:rFonts w:ascii="Arial" w:eastAsia="宋体" w:hAnsi="Arial" w:cs="Arial"/>
          <w:kern w:val="0"/>
          <w:sz w:val="22"/>
        </w:rPr>
        <w:t>惊喜空投</w:t>
      </w:r>
      <w:r w:rsidRPr="00AA425C">
        <w:rPr>
          <w:rFonts w:ascii="Arial" w:eastAsia="宋体" w:hAnsi="Arial" w:cs="Arial"/>
          <w:kern w:val="0"/>
          <w:sz w:val="22"/>
        </w:rPr>
        <w:t>”</w:t>
      </w:r>
      <w:r w:rsidRPr="00AA425C">
        <w:rPr>
          <w:rFonts w:ascii="Arial" w:eastAsia="宋体" w:hAnsi="Arial" w:cs="Arial"/>
          <w:kern w:val="0"/>
          <w:sz w:val="22"/>
        </w:rPr>
        <w:t>不定期发放给持有者。</w:t>
      </w:r>
    </w:p>
    <w:p w14:paraId="2E01B531" w14:textId="0E78FFB1" w:rsidR="00E92818" w:rsidRDefault="00000000" w:rsidP="007C7BB1">
      <w:pPr>
        <w:pStyle w:val="3"/>
        <w:spacing w:beforeLines="20" w:before="48" w:afterLines="20" w:after="48"/>
        <w:rPr>
          <w:rFonts w:hint="eastAsia"/>
        </w:rPr>
      </w:pPr>
      <w:r>
        <w:t>引擎二：共识凝聚 · 价值的升维</w:t>
      </w:r>
    </w:p>
    <w:p w14:paraId="1290F617" w14:textId="77777777" w:rsidR="00E92818" w:rsidRDefault="00000000">
      <w:pPr>
        <w:numPr>
          <w:ilvl w:val="0"/>
          <w:numId w:val="1"/>
        </w:numPr>
        <w:spacing w:beforeLines="20" w:before="48" w:afterLines="20" w:after="48" w:line="384" w:lineRule="auto"/>
        <w:rPr>
          <w:rFonts w:hint="eastAsia"/>
        </w:rPr>
      </w:pPr>
      <w:r>
        <w:t>资金来源：社区金库和Yimi Labs投资所产生的利润。</w:t>
      </w:r>
    </w:p>
    <w:p w14:paraId="5E3D894D" w14:textId="77777777" w:rsidR="00E92818" w:rsidRDefault="00000000">
      <w:pPr>
        <w:numPr>
          <w:ilvl w:val="0"/>
          <w:numId w:val="1"/>
        </w:numPr>
        <w:spacing w:beforeLines="20" w:before="48" w:afterLines="20" w:after="48" w:line="384" w:lineRule="auto"/>
        <w:rPr>
          <w:rFonts w:hint="eastAsia"/>
        </w:rPr>
      </w:pPr>
      <w:r>
        <w:t>执行方式：定期使用利润在公开市场回购 $YIMI 代币，甚至不排除直接打入黑洞地址进行永久销毁。</w:t>
      </w:r>
    </w:p>
    <w:p w14:paraId="79C92A9B" w14:textId="77777777" w:rsidR="00E92818" w:rsidRDefault="00000000">
      <w:pPr>
        <w:numPr>
          <w:ilvl w:val="0"/>
          <w:numId w:val="1"/>
        </w:numPr>
        <w:spacing w:beforeLines="20" w:before="48" w:afterLines="20" w:after="48" w:line="384" w:lineRule="auto"/>
        <w:rPr>
          <w:rFonts w:hint="eastAsia"/>
        </w:rPr>
      </w:pPr>
      <w:r>
        <w:t>效果：持续减少 $YIMI 的总流通量，提升其稀缺性，从而对币价形成长期且坚实的支撑。一个强大、活跃的社区是 $YIMI 最坚实的价值基石。我们致力于通过持续的建设与社区驱动的力量，不断增强代币的共识与需求，推动其价值曲线稳健攀升。</w:t>
      </w:r>
    </w:p>
    <w:p w14:paraId="35748222" w14:textId="77777777" w:rsidR="00E92818" w:rsidRDefault="00000000">
      <w:pPr>
        <w:numPr>
          <w:ilvl w:val="0"/>
          <w:numId w:val="1"/>
        </w:numPr>
        <w:spacing w:beforeLines="20" w:before="48" w:afterLines="20" w:after="48" w:line="384" w:lineRule="auto"/>
        <w:rPr>
          <w:rFonts w:hint="eastAsia"/>
        </w:rPr>
      </w:pPr>
      <w:r>
        <w:t>金库储备，储备比特币等主流币，并且公开地址，</w:t>
      </w:r>
      <w:proofErr w:type="gramStart"/>
      <w:r>
        <w:t>做项目</w:t>
      </w:r>
      <w:proofErr w:type="gramEnd"/>
      <w:r>
        <w:t>的价值支撑。</w:t>
      </w:r>
    </w:p>
    <w:p w14:paraId="51B115B6" w14:textId="77777777" w:rsidR="00E92818" w:rsidRDefault="00000000">
      <w:pPr>
        <w:numPr>
          <w:ilvl w:val="0"/>
          <w:numId w:val="1"/>
        </w:numPr>
        <w:spacing w:beforeLines="20" w:before="48" w:afterLines="20" w:after="48" w:line="384" w:lineRule="auto"/>
        <w:rPr>
          <w:rFonts w:hint="eastAsia"/>
        </w:rPr>
      </w:pPr>
      <w:r>
        <w:t>备注：Yimi Labs 拥有多元化且互补的业务板块，确保在牛熊转换中均能保持稳健盈利：</w:t>
      </w:r>
    </w:p>
    <w:p w14:paraId="119ACC46" w14:textId="77777777" w:rsidR="00E92818" w:rsidRDefault="00000000">
      <w:pPr>
        <w:spacing w:beforeLines="20" w:before="48" w:afterLines="20" w:after="48" w:line="384" w:lineRule="auto"/>
        <w:rPr>
          <w:rFonts w:hint="eastAsia"/>
        </w:rPr>
      </w:pPr>
      <w:r>
        <w:t>      1、Bolock（博洛克）Web3 工具开发工作室</w:t>
      </w:r>
    </w:p>
    <w:p w14:paraId="7A9B5525" w14:textId="77777777" w:rsidR="00E92818" w:rsidRDefault="00000000">
      <w:pPr>
        <w:spacing w:beforeLines="20" w:before="48" w:afterLines="20" w:after="48" w:line="384" w:lineRule="auto"/>
        <w:rPr>
          <w:rFonts w:hint="eastAsia"/>
        </w:rPr>
      </w:pPr>
      <w:r>
        <w:t>              这是我们的技术核心，通过“黑科技”手段获取超额收益：</w:t>
      </w:r>
    </w:p>
    <w:p w14:paraId="341E63BA" w14:textId="77777777" w:rsidR="00E92818" w:rsidRDefault="00000000">
      <w:pPr>
        <w:spacing w:beforeLines="20" w:before="48" w:afterLines="20" w:after="48" w:line="384" w:lineRule="auto"/>
        <w:rPr>
          <w:rFonts w:hint="eastAsia"/>
        </w:rPr>
      </w:pPr>
      <w:r>
        <w:rPr>
          <w:b/>
        </w:rPr>
        <w:t>              链上监控系统：</w:t>
      </w:r>
      <w:r>
        <w:t>自</w:t>
      </w:r>
      <w:proofErr w:type="gramStart"/>
      <w:r>
        <w:t>研</w:t>
      </w:r>
      <w:proofErr w:type="gramEnd"/>
      <w:r>
        <w:t>数据指标，实时监控巨鲸与聪明钱动向，执行代币买入卖出，实现量化获利。</w:t>
      </w:r>
    </w:p>
    <w:p w14:paraId="0CE4B702" w14:textId="77777777" w:rsidR="00E92818" w:rsidRDefault="00000000">
      <w:pPr>
        <w:spacing w:beforeLines="20" w:before="48" w:afterLines="20" w:after="48" w:line="384" w:lineRule="auto"/>
        <w:rPr>
          <w:rFonts w:hint="eastAsia"/>
        </w:rPr>
      </w:pPr>
      <w:r>
        <w:rPr>
          <w:b/>
        </w:rPr>
        <w:t>              专业交互服务（代撸）：</w:t>
      </w:r>
      <w:r>
        <w:t>针对高潜力项目，提供规模化、标准化的空投交互服务，批量获</w:t>
      </w:r>
      <w:r>
        <w:lastRenderedPageBreak/>
        <w:t>取早期廉价筹码。</w:t>
      </w:r>
    </w:p>
    <w:p w14:paraId="3D4D7270" w14:textId="77777777" w:rsidR="00E92818" w:rsidRDefault="00000000">
      <w:pPr>
        <w:spacing w:beforeLines="20" w:before="48" w:afterLines="20" w:after="48" w:line="384" w:lineRule="auto"/>
        <w:rPr>
          <w:rFonts w:hint="eastAsia"/>
        </w:rPr>
      </w:pPr>
      <w:r>
        <w:t>      2、链上做市商：利用资金优势，在 DEX（去中心化交易所）提供流动性，赚取稳定的交易手续费及链上无风险套利收益。</w:t>
      </w:r>
    </w:p>
    <w:p w14:paraId="5F2BFAB1" w14:textId="77777777" w:rsidR="00E92818" w:rsidRDefault="00000000">
      <w:pPr>
        <w:spacing w:beforeLines="20" w:before="48" w:afterLines="20" w:after="48" w:line="384" w:lineRule="auto"/>
        <w:rPr>
          <w:rFonts w:hint="eastAsia"/>
        </w:rPr>
      </w:pPr>
      <w:r>
        <w:t>    3、空投收益矩阵：利用实验室的专业</w:t>
      </w:r>
      <w:proofErr w:type="gramStart"/>
      <w:r>
        <w:t>研</w:t>
      </w:r>
      <w:proofErr w:type="gramEnd"/>
      <w:r>
        <w:t>判能力，筛选顶级 Alpha 项目进行深度交互，获取项目</w:t>
      </w:r>
      <w:proofErr w:type="gramStart"/>
      <w:r>
        <w:t>方发行</w:t>
      </w:r>
      <w:proofErr w:type="gramEnd"/>
      <w:r>
        <w:t>的原生代币空投。</w:t>
      </w:r>
    </w:p>
    <w:p w14:paraId="353D477F" w14:textId="77777777" w:rsidR="00E92818" w:rsidRDefault="00000000">
      <w:pPr>
        <w:spacing w:beforeLines="20" w:before="48" w:afterLines="20" w:after="48" w:line="384" w:lineRule="auto"/>
        <w:rPr>
          <w:rFonts w:hint="eastAsia"/>
        </w:rPr>
      </w:pPr>
      <w:r>
        <w:t>    4、一级市场早期投资，专注于项目种子轮或早期阶段的稳定投资，以极低的估值介入，等待二级市场的高倍率回报。</w:t>
      </w:r>
    </w:p>
    <w:p w14:paraId="0AEC9BE5" w14:textId="77777777" w:rsidR="00E92818" w:rsidRDefault="00000000">
      <w:pPr>
        <w:spacing w:beforeLines="20" w:before="48" w:afterLines="20" w:after="48" w:line="384" w:lineRule="auto"/>
        <w:rPr>
          <w:rFonts w:hint="eastAsia"/>
        </w:rPr>
      </w:pPr>
      <w:r>
        <w:t>    5、Web3变化极快，实验室保留部分机动资金，灵活捕捉 Meme、</w:t>
      </w:r>
      <w:proofErr w:type="spellStart"/>
      <w:r>
        <w:t>GameFi</w:t>
      </w:r>
      <w:proofErr w:type="spellEnd"/>
      <w:r>
        <w:t>、</w:t>
      </w:r>
      <w:proofErr w:type="spellStart"/>
      <w:r>
        <w:t>DePin</w:t>
      </w:r>
      <w:proofErr w:type="spellEnd"/>
      <w:r>
        <w:t xml:space="preserve"> 等赛道的短期爆发性机会。</w:t>
      </w:r>
    </w:p>
    <w:p w14:paraId="322561FB" w14:textId="77777777" w:rsidR="00E92818" w:rsidRDefault="00000000">
      <w:pPr>
        <w:pStyle w:val="3"/>
        <w:spacing w:beforeLines="20" w:before="48" w:afterLines="20" w:after="48"/>
        <w:rPr>
          <w:rFonts w:hint="eastAsia"/>
        </w:rPr>
      </w:pPr>
      <w:r>
        <w:t>4.3 社区活动与热点玩法</w:t>
      </w:r>
    </w:p>
    <w:p w14:paraId="5F2CA017" w14:textId="77777777" w:rsidR="00E92818" w:rsidRDefault="00000000">
      <w:pPr>
        <w:spacing w:beforeLines="20" w:before="48" w:afterLines="20" w:after="48" w:line="384" w:lineRule="auto"/>
        <w:rPr>
          <w:rFonts w:hint="eastAsia"/>
        </w:rPr>
      </w:pPr>
      <w:r>
        <w:t>    为保持社区活力，我们将定期举办：</w:t>
      </w:r>
    </w:p>
    <w:p w14:paraId="4E067E40" w14:textId="77777777" w:rsidR="00E92818" w:rsidRDefault="00000000">
      <w:pPr>
        <w:numPr>
          <w:ilvl w:val="0"/>
          <w:numId w:val="1"/>
        </w:numPr>
        <w:spacing w:beforeLines="20" w:before="48" w:afterLines="20" w:after="48" w:line="384" w:lineRule="auto"/>
        <w:rPr>
          <w:rFonts w:hint="eastAsia"/>
        </w:rPr>
      </w:pPr>
      <w:r>
        <w:t>交易赛：按交易量排名奖励 $YIMI 代币。</w:t>
      </w:r>
    </w:p>
    <w:p w14:paraId="6A264CAB" w14:textId="77777777" w:rsidR="00E92818" w:rsidRDefault="00000000">
      <w:pPr>
        <w:numPr>
          <w:ilvl w:val="0"/>
          <w:numId w:val="1"/>
        </w:numPr>
        <w:spacing w:beforeLines="20" w:before="48" w:afterLines="20" w:after="48" w:line="384" w:lineRule="auto"/>
        <w:rPr>
          <w:rFonts w:hint="eastAsia"/>
        </w:rPr>
      </w:pPr>
      <w:r>
        <w:t>邀请赛：邀请好友入群，得额外空投份额。</w:t>
      </w:r>
    </w:p>
    <w:p w14:paraId="5A5819C8" w14:textId="77777777" w:rsidR="00E92818" w:rsidRDefault="00000000">
      <w:pPr>
        <w:numPr>
          <w:ilvl w:val="0"/>
          <w:numId w:val="1"/>
        </w:numPr>
        <w:spacing w:beforeLines="20" w:before="48" w:afterLines="20" w:after="48" w:line="384" w:lineRule="auto"/>
        <w:rPr>
          <w:rFonts w:hint="eastAsia"/>
        </w:rPr>
      </w:pPr>
      <w:r>
        <w:t>KOL合作：AMA直播，分发独家奖励，旨在</w:t>
      </w:r>
      <w:proofErr w:type="gramStart"/>
      <w:r>
        <w:t>放大共识</w:t>
      </w:r>
      <w:proofErr w:type="gramEnd"/>
      <w:r>
        <w:t>和用户参与度。</w:t>
      </w:r>
    </w:p>
    <w:p w14:paraId="00E1E973" w14:textId="77777777" w:rsidR="00E92818" w:rsidRDefault="00000000">
      <w:pPr>
        <w:spacing w:beforeLines="20" w:before="48" w:afterLines="20" w:after="48"/>
        <w:rPr>
          <w:rFonts w:hint="eastAsia"/>
        </w:rPr>
      </w:pPr>
      <w:r>
        <w:rPr>
          <w:noProof/>
        </w:rPr>
        <w:drawing>
          <wp:inline distT="0" distB="0" distL="0" distR="0" wp14:anchorId="3A3B7B7F" wp14:editId="6641D7B6">
            <wp:extent cx="5651500" cy="2279650"/>
            <wp:effectExtent l="0" t="0" r="0" b="0"/>
            <wp:docPr id="1778187590" name="deepseek_mermaid_20251119_22a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pseek_mermaid_20251119_22ae1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4394" cy="2280817"/>
                    </a:xfrm>
                    <a:prstGeom prst="rect">
                      <a:avLst/>
                    </a:prstGeom>
                  </pic:spPr>
                </pic:pic>
              </a:graphicData>
            </a:graphic>
          </wp:inline>
        </w:drawing>
      </w:r>
    </w:p>
    <w:p w14:paraId="75C58171" w14:textId="77777777" w:rsidR="00E92818" w:rsidRDefault="00E92818">
      <w:pPr>
        <w:pBdr>
          <w:bottom w:val="thick" w:sz="8" w:space="0" w:color="E6E6E6"/>
        </w:pBdr>
        <w:spacing w:beforeLines="20" w:before="48" w:afterLines="20" w:after="48" w:line="0" w:lineRule="auto"/>
        <w:rPr>
          <w:rFonts w:hint="eastAsia"/>
        </w:rPr>
      </w:pPr>
    </w:p>
    <w:p w14:paraId="3503D3C0" w14:textId="77777777" w:rsidR="00E92818" w:rsidRDefault="00000000">
      <w:pPr>
        <w:pStyle w:val="2"/>
        <w:spacing w:beforeLines="20" w:before="48" w:afterLines="20" w:after="48"/>
        <w:rPr>
          <w:rFonts w:hint="eastAsia"/>
        </w:rPr>
      </w:pPr>
      <w:r>
        <w:t>5. 📅路线图</w:t>
      </w:r>
    </w:p>
    <w:p w14:paraId="6EDF29F7" w14:textId="77777777" w:rsidR="00E92818" w:rsidRDefault="00000000">
      <w:pPr>
        <w:spacing w:beforeLines="20" w:before="48" w:afterLines="20" w:after="48" w:line="384" w:lineRule="auto"/>
        <w:rPr>
          <w:rFonts w:hint="eastAsia"/>
        </w:rPr>
      </w:pPr>
      <w:r>
        <w:t>         为了确保每一步都扎实推进，$YIMI项目将分阶段实施，逐步实现我们的目标</w:t>
      </w:r>
      <w:proofErr w:type="gramStart"/>
      <w:r>
        <w:t>和愿景</w:t>
      </w:r>
      <w:proofErr w:type="gramEnd"/>
      <w:r>
        <w:t>。每个阶段将充分利用Yimi Labs的技术优势和资本支持，结合社区力量，推动项目的长远发展。</w:t>
      </w:r>
    </w:p>
    <w:p w14:paraId="0259D1EF" w14:textId="77777777" w:rsidR="00E92818" w:rsidRDefault="00000000">
      <w:pPr>
        <w:pStyle w:val="4"/>
        <w:spacing w:beforeLines="20" w:before="48" w:afterLines="20" w:after="48"/>
        <w:rPr>
          <w:rFonts w:hint="eastAsia"/>
        </w:rPr>
      </w:pPr>
      <w:r>
        <w:t>2026 一季度：启动阶段</w:t>
      </w:r>
    </w:p>
    <w:p w14:paraId="4AD77233" w14:textId="77777777" w:rsidR="00E92818" w:rsidRDefault="00000000">
      <w:pPr>
        <w:numPr>
          <w:ilvl w:val="0"/>
          <w:numId w:val="1"/>
        </w:numPr>
        <w:spacing w:beforeLines="20" w:before="48" w:afterLines="20" w:after="48" w:line="384" w:lineRule="auto"/>
        <w:rPr>
          <w:rFonts w:hint="eastAsia"/>
        </w:rPr>
      </w:pPr>
      <w:r>
        <w:rPr>
          <w:b/>
        </w:rPr>
        <w:t>预售启动：</w:t>
      </w:r>
      <w:r>
        <w:t xml:space="preserve"> 正式开启$YIMI代币的预售活动，吸引投资者参与，为项目启动提供资金支持。</w:t>
      </w:r>
    </w:p>
    <w:p w14:paraId="4644E718" w14:textId="77777777" w:rsidR="00E92818" w:rsidRDefault="00000000">
      <w:pPr>
        <w:numPr>
          <w:ilvl w:val="0"/>
          <w:numId w:val="1"/>
        </w:numPr>
        <w:spacing w:beforeLines="20" w:before="48" w:afterLines="20" w:after="48" w:line="384" w:lineRule="auto"/>
        <w:rPr>
          <w:rFonts w:hint="eastAsia"/>
        </w:rPr>
      </w:pPr>
      <w:proofErr w:type="spellStart"/>
      <w:r>
        <w:rPr>
          <w:b/>
        </w:rPr>
        <w:lastRenderedPageBreak/>
        <w:t>PancakeSwap</w:t>
      </w:r>
      <w:proofErr w:type="spellEnd"/>
      <w:r>
        <w:rPr>
          <w:b/>
        </w:rPr>
        <w:t>上线：</w:t>
      </w:r>
      <w:r>
        <w:t xml:space="preserve"> 将$YIMI代币添加至</w:t>
      </w:r>
      <w:proofErr w:type="spellStart"/>
      <w:r>
        <w:t>PancakeSwap</w:t>
      </w:r>
      <w:proofErr w:type="spellEnd"/>
      <w:r>
        <w:t>进行流动性管理，提供便捷的交易途径，确保市场参与度。</w:t>
      </w:r>
    </w:p>
    <w:p w14:paraId="5C626905" w14:textId="77777777" w:rsidR="00E92818" w:rsidRDefault="00000000">
      <w:pPr>
        <w:numPr>
          <w:ilvl w:val="0"/>
          <w:numId w:val="1"/>
        </w:numPr>
        <w:spacing w:beforeLines="20" w:before="48" w:afterLines="20" w:after="48" w:line="384" w:lineRule="auto"/>
        <w:rPr>
          <w:rFonts w:hint="eastAsia"/>
        </w:rPr>
      </w:pPr>
      <w:r>
        <w:rPr>
          <w:b/>
        </w:rPr>
        <w:t>首次BTC空投：</w:t>
      </w:r>
      <w:r>
        <w:t xml:space="preserve"> 启动首轮基于持币量的空投活动，空投资产为BTC等优质代币，为持币者创造实实在在的收益。</w:t>
      </w:r>
    </w:p>
    <w:p w14:paraId="4663D4D6" w14:textId="77777777" w:rsidR="00E92818" w:rsidRDefault="00000000">
      <w:pPr>
        <w:numPr>
          <w:ilvl w:val="0"/>
          <w:numId w:val="1"/>
        </w:numPr>
        <w:spacing w:beforeLines="20" w:before="48" w:afterLines="20" w:after="48" w:line="384" w:lineRule="auto"/>
        <w:rPr>
          <w:rFonts w:hint="eastAsia"/>
        </w:rPr>
      </w:pPr>
      <w:r>
        <w:rPr>
          <w:b/>
        </w:rPr>
        <w:t>社区金库激活：</w:t>
      </w:r>
      <w:r>
        <w:t xml:space="preserve"> 启动$YIMI的社区金库，并投入资金进行智能化的资本运作。开始执行“套利模式”，为项目注入稳定的盈利来源。</w:t>
      </w:r>
    </w:p>
    <w:p w14:paraId="7EE8DE6B" w14:textId="77777777" w:rsidR="00E92818" w:rsidRDefault="00000000">
      <w:pPr>
        <w:pStyle w:val="4"/>
        <w:spacing w:beforeLines="20" w:before="48" w:afterLines="20" w:after="48"/>
        <w:rPr>
          <w:rFonts w:hint="eastAsia"/>
        </w:rPr>
      </w:pPr>
      <w:r>
        <w:t>2026 二季度：扩展阶段</w:t>
      </w:r>
    </w:p>
    <w:p w14:paraId="46A9B66B" w14:textId="77777777" w:rsidR="00E92818" w:rsidRDefault="00000000">
      <w:pPr>
        <w:numPr>
          <w:ilvl w:val="0"/>
          <w:numId w:val="1"/>
        </w:numPr>
        <w:spacing w:beforeLines="20" w:before="48" w:afterLines="20" w:after="48" w:line="384" w:lineRule="auto"/>
        <w:rPr>
          <w:rFonts w:hint="eastAsia"/>
        </w:rPr>
      </w:pPr>
      <w:r>
        <w:rPr>
          <w:b/>
        </w:rPr>
        <w:t>回购机制启动：</w:t>
      </w:r>
      <w:r>
        <w:t xml:space="preserve"> 开始定期回购市场上的$YIMI代币，减少市场流通量，提升代币的稀缺性和价值支撑。</w:t>
      </w:r>
    </w:p>
    <w:p w14:paraId="77C7F0F9" w14:textId="77777777" w:rsidR="00E92818" w:rsidRDefault="00000000">
      <w:pPr>
        <w:numPr>
          <w:ilvl w:val="0"/>
          <w:numId w:val="1"/>
        </w:numPr>
        <w:spacing w:beforeLines="20" w:before="48" w:afterLines="20" w:after="48" w:line="384" w:lineRule="auto"/>
        <w:rPr>
          <w:rFonts w:hint="eastAsia"/>
        </w:rPr>
      </w:pPr>
      <w:r>
        <w:rPr>
          <w:b/>
        </w:rPr>
        <w:t>持续套利与策略执行：</w:t>
      </w:r>
      <w:r>
        <w:t xml:space="preserve"> 根据市场动态持续进行套利操作，优化社区金库的资金配置，确保最大化的利润回报。</w:t>
      </w:r>
    </w:p>
    <w:p w14:paraId="4C7472F2" w14:textId="77777777" w:rsidR="00E92818" w:rsidRDefault="00000000">
      <w:pPr>
        <w:numPr>
          <w:ilvl w:val="0"/>
          <w:numId w:val="1"/>
        </w:numPr>
        <w:spacing w:beforeLines="20" w:before="48" w:afterLines="20" w:after="48" w:line="384" w:lineRule="auto"/>
        <w:rPr>
          <w:rFonts w:hint="eastAsia"/>
        </w:rPr>
      </w:pPr>
      <w:r>
        <w:rPr>
          <w:b/>
        </w:rPr>
        <w:t>社区拓展与YIMI共识布道：</w:t>
      </w:r>
      <w:r>
        <w:t xml:space="preserve"> 借助社交媒体和社区活动推动$YIMI的普及，扩大项目的影响力，增强$YIMI在Web3领域的品牌认知和用户参与度。</w:t>
      </w:r>
    </w:p>
    <w:p w14:paraId="2A6A9CBC" w14:textId="77777777" w:rsidR="00E92818" w:rsidRDefault="00000000">
      <w:pPr>
        <w:pStyle w:val="4"/>
        <w:spacing w:beforeLines="20" w:before="48" w:afterLines="20" w:after="48"/>
        <w:rPr>
          <w:rFonts w:hint="eastAsia"/>
        </w:rPr>
      </w:pPr>
      <w:r>
        <w:t>2026 三季度：市场推广</w:t>
      </w:r>
      <w:proofErr w:type="gramStart"/>
      <w:r>
        <w:t>与上币阶段</w:t>
      </w:r>
      <w:proofErr w:type="gramEnd"/>
    </w:p>
    <w:p w14:paraId="570BA493" w14:textId="77777777" w:rsidR="00E92818" w:rsidRDefault="00000000">
      <w:pPr>
        <w:numPr>
          <w:ilvl w:val="0"/>
          <w:numId w:val="1"/>
        </w:numPr>
        <w:spacing w:beforeLines="20" w:before="48" w:afterLines="20" w:after="48" w:line="384" w:lineRule="auto"/>
        <w:rPr>
          <w:rFonts w:hint="eastAsia"/>
        </w:rPr>
      </w:pPr>
      <w:proofErr w:type="gramStart"/>
      <w:r>
        <w:rPr>
          <w:b/>
        </w:rPr>
        <w:t>币安</w:t>
      </w:r>
      <w:proofErr w:type="gramEnd"/>
      <w:r>
        <w:rPr>
          <w:b/>
        </w:rPr>
        <w:t>Alpha上线：</w:t>
      </w:r>
      <w:r>
        <w:t xml:space="preserve"> 按计划推动$YIMI代币</w:t>
      </w:r>
      <w:proofErr w:type="gramStart"/>
      <w:r>
        <w:t>上线币安</w:t>
      </w:r>
      <w:proofErr w:type="gramEnd"/>
      <w:r>
        <w:t>Alpha（或提前推进），进一步提升代币的流动性与市场曝光度。</w:t>
      </w:r>
    </w:p>
    <w:p w14:paraId="74B571CB" w14:textId="77777777" w:rsidR="00E92818" w:rsidRDefault="00000000">
      <w:pPr>
        <w:numPr>
          <w:ilvl w:val="0"/>
          <w:numId w:val="1"/>
        </w:numPr>
        <w:spacing w:beforeLines="20" w:before="48" w:afterLines="20" w:after="48" w:line="384" w:lineRule="auto"/>
        <w:rPr>
          <w:rFonts w:hint="eastAsia"/>
        </w:rPr>
      </w:pPr>
      <w:r>
        <w:rPr>
          <w:b/>
        </w:rPr>
        <w:t>进一步扩展市场：</w:t>
      </w:r>
      <w:r>
        <w:t xml:space="preserve"> 通过与KOL合作、AMA直播等形式增加市场热度，吸引更多用户与投资者加入$YIMI生态。</w:t>
      </w:r>
    </w:p>
    <w:p w14:paraId="6FDB6324" w14:textId="77777777" w:rsidR="00E92818" w:rsidRDefault="00000000">
      <w:pPr>
        <w:pStyle w:val="4"/>
        <w:spacing w:beforeLines="20" w:before="48" w:afterLines="20" w:after="48"/>
        <w:rPr>
          <w:rFonts w:hint="eastAsia"/>
        </w:rPr>
      </w:pPr>
      <w:r>
        <w:t>2026 四季度及长期：可持续生态构建与全球扩展</w:t>
      </w:r>
    </w:p>
    <w:p w14:paraId="4E775995" w14:textId="77777777" w:rsidR="00E92818" w:rsidRDefault="00000000">
      <w:pPr>
        <w:numPr>
          <w:ilvl w:val="0"/>
          <w:numId w:val="1"/>
        </w:numPr>
        <w:spacing w:beforeLines="20" w:before="48" w:afterLines="20" w:after="48" w:line="384" w:lineRule="auto"/>
        <w:rPr>
          <w:rFonts w:hint="eastAsia"/>
        </w:rPr>
      </w:pPr>
      <w:r>
        <w:rPr>
          <w:b/>
        </w:rPr>
        <w:t>可持续生态构建：</w:t>
      </w:r>
      <w:r>
        <w:t xml:space="preserve"> 着手扩展$YIMI的生态系统，接入更多实用应用场景，提升代币的实际使用价值。</w:t>
      </w:r>
    </w:p>
    <w:p w14:paraId="53B48C8F" w14:textId="77777777" w:rsidR="00E92818" w:rsidRDefault="00000000">
      <w:pPr>
        <w:numPr>
          <w:ilvl w:val="0"/>
          <w:numId w:val="1"/>
        </w:numPr>
        <w:spacing w:beforeLines="20" w:before="48" w:afterLines="20" w:after="48" w:line="384" w:lineRule="auto"/>
        <w:rPr>
          <w:rFonts w:hint="eastAsia"/>
        </w:rPr>
      </w:pPr>
      <w:r>
        <w:rPr>
          <w:b/>
        </w:rPr>
        <w:t>全球市场拓展：</w:t>
      </w:r>
      <w:r>
        <w:t xml:space="preserve"> 深入全球市场，特别是在亚洲和欧洲市场的推广，通过多种渠道（</w:t>
      </w:r>
      <w:proofErr w:type="gramStart"/>
      <w:r>
        <w:t>如跨链</w:t>
      </w:r>
      <w:proofErr w:type="gramEnd"/>
      <w:r>
        <w:t>合作）拓展$YIMI的用户基础和市场份额。</w:t>
      </w:r>
    </w:p>
    <w:p w14:paraId="50812536" w14:textId="77777777" w:rsidR="00E92818" w:rsidRDefault="00000000">
      <w:pPr>
        <w:numPr>
          <w:ilvl w:val="0"/>
          <w:numId w:val="1"/>
        </w:numPr>
        <w:spacing w:beforeLines="20" w:before="48" w:afterLines="20" w:after="48" w:line="384" w:lineRule="auto"/>
        <w:rPr>
          <w:rFonts w:hint="eastAsia"/>
        </w:rPr>
      </w:pPr>
      <w:r>
        <w:rPr>
          <w:b/>
        </w:rPr>
        <w:t>目标市值10亿+：</w:t>
      </w:r>
      <w:r>
        <w:t xml:space="preserve"> 目标在长期内实现$YIMI市值突破10亿，推动项目穿越牛熊周期，实现生态长期健康增长。</w:t>
      </w:r>
    </w:p>
    <w:p w14:paraId="057D6B9A" w14:textId="77777777" w:rsidR="00E92818" w:rsidRDefault="00E92818">
      <w:pPr>
        <w:pBdr>
          <w:bottom w:val="thick" w:sz="8" w:space="0" w:color="E6E6E6"/>
        </w:pBdr>
        <w:spacing w:beforeLines="20" w:before="48" w:afterLines="20" w:after="48" w:line="0" w:lineRule="auto"/>
        <w:rPr>
          <w:rFonts w:hint="eastAsia"/>
        </w:rPr>
      </w:pPr>
    </w:p>
    <w:p w14:paraId="3795A466" w14:textId="77777777" w:rsidR="00E92818" w:rsidRDefault="00000000">
      <w:pPr>
        <w:pStyle w:val="2"/>
        <w:spacing w:beforeLines="20" w:before="48" w:afterLines="20" w:after="48"/>
        <w:rPr>
          <w:rFonts w:hint="eastAsia"/>
        </w:rPr>
      </w:pPr>
      <w:r>
        <w:lastRenderedPageBreak/>
        <w:t>6. ⚙️技术架构</w:t>
      </w:r>
    </w:p>
    <w:p w14:paraId="02D0B267" w14:textId="77777777" w:rsidR="00E92818" w:rsidRDefault="00000000">
      <w:pPr>
        <w:pStyle w:val="3"/>
        <w:spacing w:beforeLines="20" w:before="48" w:afterLines="20" w:after="48"/>
        <w:rPr>
          <w:rFonts w:hint="eastAsia"/>
        </w:rPr>
      </w:pPr>
      <w:r>
        <w:t>6.1 智能合约</w:t>
      </w:r>
    </w:p>
    <w:p w14:paraId="1B58C8A0" w14:textId="77777777" w:rsidR="00E92818" w:rsidRDefault="00000000">
      <w:pPr>
        <w:numPr>
          <w:ilvl w:val="0"/>
          <w:numId w:val="1"/>
        </w:numPr>
        <w:spacing w:beforeLines="20" w:before="48" w:afterLines="20" w:after="48" w:line="384" w:lineRule="auto"/>
        <w:rPr>
          <w:rFonts w:hint="eastAsia"/>
        </w:rPr>
      </w:pPr>
      <w:r>
        <w:t>采用简洁、高效的标准化合约，最大限度降低安全风险。</w:t>
      </w:r>
    </w:p>
    <w:p w14:paraId="3815663D" w14:textId="77777777" w:rsidR="00E92818" w:rsidRDefault="00000000">
      <w:pPr>
        <w:numPr>
          <w:ilvl w:val="0"/>
          <w:numId w:val="1"/>
        </w:numPr>
        <w:spacing w:beforeLines="20" w:before="48" w:afterLines="20" w:after="48" w:line="384" w:lineRule="auto"/>
        <w:rPr>
          <w:rFonts w:hint="eastAsia"/>
        </w:rPr>
      </w:pPr>
      <w:r>
        <w:t>合约放弃权限，实现真正的去中心化。</w:t>
      </w:r>
    </w:p>
    <w:p w14:paraId="280000E9" w14:textId="77777777" w:rsidR="00E92818" w:rsidRDefault="00000000">
      <w:pPr>
        <w:numPr>
          <w:ilvl w:val="0"/>
          <w:numId w:val="1"/>
        </w:numPr>
        <w:spacing w:beforeLines="20" w:before="48" w:afterLines="20" w:after="48" w:line="384" w:lineRule="auto"/>
        <w:rPr>
          <w:rFonts w:hint="eastAsia"/>
        </w:rPr>
      </w:pPr>
      <w:r>
        <w:t>无税、无功能，确保用户友好和易上手。</w:t>
      </w:r>
    </w:p>
    <w:p w14:paraId="232FC0D0" w14:textId="77777777" w:rsidR="00E92818" w:rsidRDefault="00000000">
      <w:pPr>
        <w:pStyle w:val="3"/>
        <w:spacing w:beforeLines="20" w:before="48" w:afterLines="20" w:after="48"/>
        <w:rPr>
          <w:rFonts w:hint="eastAsia"/>
        </w:rPr>
      </w:pPr>
      <w:r>
        <w:t>6.2 其他技术考虑</w:t>
      </w:r>
    </w:p>
    <w:p w14:paraId="7A04C10D" w14:textId="77777777" w:rsidR="00E92818" w:rsidRDefault="00000000">
      <w:pPr>
        <w:numPr>
          <w:ilvl w:val="0"/>
          <w:numId w:val="1"/>
        </w:numPr>
        <w:spacing w:beforeLines="20" w:before="48" w:afterLines="20" w:after="48" w:line="384" w:lineRule="auto"/>
        <w:rPr>
          <w:rFonts w:hint="eastAsia"/>
        </w:rPr>
      </w:pPr>
      <w:r>
        <w:t>快照机制：用于空投资格判定，通过链上数据捕获持有者状态。</w:t>
      </w:r>
    </w:p>
    <w:p w14:paraId="236F1998" w14:textId="77777777" w:rsidR="00E92818" w:rsidRDefault="00000000">
      <w:pPr>
        <w:numPr>
          <w:ilvl w:val="0"/>
          <w:numId w:val="1"/>
        </w:numPr>
        <w:spacing w:beforeLines="20" w:before="48" w:afterLines="20" w:after="48" w:line="384" w:lineRule="auto"/>
        <w:rPr>
          <w:rFonts w:hint="eastAsia"/>
        </w:rPr>
      </w:pPr>
      <w:r>
        <w:t>未来扩展：引入游戏或其他应用生态，增强代币实用性。</w:t>
      </w:r>
    </w:p>
    <w:p w14:paraId="78359815" w14:textId="77777777" w:rsidR="00E92818" w:rsidRDefault="00E92818">
      <w:pPr>
        <w:pBdr>
          <w:bottom w:val="thick" w:sz="8" w:space="0" w:color="E6E6E6"/>
        </w:pBdr>
        <w:spacing w:beforeLines="20" w:before="48" w:afterLines="20" w:after="48" w:line="0" w:lineRule="auto"/>
        <w:rPr>
          <w:rFonts w:hint="eastAsia"/>
        </w:rPr>
      </w:pPr>
    </w:p>
    <w:p w14:paraId="3B1862DA" w14:textId="77777777" w:rsidR="00E92818" w:rsidRDefault="00000000">
      <w:pPr>
        <w:pStyle w:val="2"/>
        <w:spacing w:beforeLines="20" w:before="48" w:afterLines="20" w:after="48"/>
        <w:rPr>
          <w:rFonts w:hint="eastAsia"/>
        </w:rPr>
      </w:pPr>
      <w:r>
        <w:t>7. 🤝我们的承诺</w:t>
      </w:r>
    </w:p>
    <w:p w14:paraId="31951D89" w14:textId="77777777" w:rsidR="00E92818" w:rsidRDefault="00000000">
      <w:pPr>
        <w:numPr>
          <w:ilvl w:val="0"/>
          <w:numId w:val="1"/>
        </w:numPr>
        <w:spacing w:beforeLines="20" w:before="48" w:afterLines="20" w:after="48" w:line="384" w:lineRule="auto"/>
        <w:rPr>
          <w:rFonts w:hint="eastAsia"/>
        </w:rPr>
      </w:pPr>
      <w:r>
        <w:t>透明运作：核心机制链上可查，每一步都经得起审视。</w:t>
      </w:r>
    </w:p>
    <w:p w14:paraId="409AF087" w14:textId="77777777" w:rsidR="00E92818" w:rsidRDefault="00000000">
      <w:pPr>
        <w:numPr>
          <w:ilvl w:val="0"/>
          <w:numId w:val="1"/>
        </w:numPr>
        <w:spacing w:beforeLines="20" w:before="48" w:afterLines="20" w:after="48" w:line="384" w:lineRule="auto"/>
        <w:rPr>
          <w:rFonts w:hint="eastAsia"/>
        </w:rPr>
      </w:pPr>
      <w:r>
        <w:t>社区为本：你的持有，就是最宝贵的投票。我们因社区而生，为社区而成长。</w:t>
      </w:r>
    </w:p>
    <w:p w14:paraId="130A4A21" w14:textId="77777777" w:rsidR="00E92818" w:rsidRDefault="00000000">
      <w:pPr>
        <w:numPr>
          <w:ilvl w:val="0"/>
          <w:numId w:val="1"/>
        </w:numPr>
        <w:spacing w:beforeLines="20" w:before="48" w:afterLines="20" w:after="48" w:line="384" w:lineRule="auto"/>
        <w:rPr>
          <w:rFonts w:hint="eastAsia"/>
        </w:rPr>
      </w:pPr>
      <w:r>
        <w:t>长期主义：我们不追逐短暂的泡沫，而是专注于构建一个可持续、能穿越周期的价值体系。</w:t>
      </w:r>
    </w:p>
    <w:p w14:paraId="0CCA9AB9" w14:textId="77777777" w:rsidR="00E92818" w:rsidRDefault="00E92818">
      <w:pPr>
        <w:pBdr>
          <w:bottom w:val="thick" w:sz="8" w:space="0" w:color="E6E6E6"/>
        </w:pBdr>
        <w:spacing w:beforeLines="20" w:before="48" w:afterLines="20" w:after="48" w:line="0" w:lineRule="auto"/>
        <w:rPr>
          <w:rFonts w:hint="eastAsia"/>
        </w:rPr>
      </w:pPr>
    </w:p>
    <w:p w14:paraId="539E70AA" w14:textId="77777777" w:rsidR="00E92818" w:rsidRDefault="00000000">
      <w:pPr>
        <w:pStyle w:val="2"/>
        <w:spacing w:beforeLines="20" w:before="48" w:afterLines="20" w:after="48"/>
        <w:rPr>
          <w:rFonts w:hint="eastAsia"/>
        </w:rPr>
      </w:pPr>
      <w:r>
        <w:t>8. ⚖️风险揭示</w:t>
      </w:r>
    </w:p>
    <w:p w14:paraId="00551236" w14:textId="77777777" w:rsidR="00E92818" w:rsidRDefault="00000000">
      <w:pPr>
        <w:spacing w:beforeLines="20" w:before="48" w:afterLines="20" w:after="48" w:line="384" w:lineRule="auto"/>
        <w:rPr>
          <w:rFonts w:hint="eastAsia"/>
        </w:rPr>
      </w:pPr>
      <w:r>
        <w:t>        加密货币市场具有高度波动性和潜在风险。投资者应了解$YIMI的价值依赖于市场环境与社区金库的投资表现。我们强烈建议投资者只投入其愿意承担损失的资金，并对风险有充分的理解。本白皮书不构成任何投资建议，投资者应咨询专业顾问。</w:t>
      </w:r>
    </w:p>
    <w:p w14:paraId="5AA85D09" w14:textId="77777777" w:rsidR="00E92818" w:rsidRDefault="00E92818">
      <w:pPr>
        <w:pBdr>
          <w:bottom w:val="thick" w:sz="8" w:space="0" w:color="E6E6E6"/>
        </w:pBdr>
        <w:spacing w:beforeLines="20" w:before="48" w:afterLines="20" w:after="48" w:line="0" w:lineRule="auto"/>
        <w:rPr>
          <w:rFonts w:hint="eastAsia"/>
        </w:rPr>
      </w:pPr>
    </w:p>
    <w:p w14:paraId="0805FDB0" w14:textId="77777777" w:rsidR="00E92818" w:rsidRDefault="00000000">
      <w:pPr>
        <w:pStyle w:val="2"/>
        <w:spacing w:beforeLines="20" w:before="48" w:afterLines="20" w:after="48"/>
        <w:rPr>
          <w:rFonts w:hint="eastAsia"/>
        </w:rPr>
      </w:pPr>
      <w:r>
        <w:t>9. Yimi Labs（</w:t>
      </w:r>
      <w:proofErr w:type="gramStart"/>
      <w:r>
        <w:t>益米实验室</w:t>
      </w:r>
      <w:proofErr w:type="gramEnd"/>
      <w:r>
        <w:t>）介绍</w:t>
      </w:r>
    </w:p>
    <w:p w14:paraId="68E1FB83" w14:textId="77777777" w:rsidR="00E92818" w:rsidRDefault="00000000">
      <w:pPr>
        <w:spacing w:beforeLines="20" w:before="48" w:afterLines="20" w:after="48" w:line="384" w:lineRule="auto"/>
        <w:rPr>
          <w:rFonts w:hint="eastAsia"/>
        </w:rPr>
      </w:pPr>
      <w:r>
        <w:t>Yimi Labs 是一个技术驱动型实验室，致力于为加密项目提供创新的技术解决方案和资本支持。我们的业务不仅限于代币开发，还包括 Web3 工具开发、链上做市、空投策略等多个领域，形成了一个强大的盈利网络和稳定的长期收益来源。</w:t>
      </w:r>
    </w:p>
    <w:p w14:paraId="407AC1BB" w14:textId="77777777" w:rsidR="00E92818" w:rsidRDefault="00000000">
      <w:pPr>
        <w:pStyle w:val="4"/>
        <w:spacing w:beforeLines="20" w:before="48" w:afterLines="20" w:after="48"/>
        <w:rPr>
          <w:rFonts w:hint="eastAsia"/>
        </w:rPr>
      </w:pPr>
      <w:r>
        <w:t>9.1</w:t>
      </w:r>
      <w:r>
        <w:rPr>
          <w:sz w:val="31"/>
          <w:szCs w:val="31"/>
        </w:rPr>
        <w:t>👑</w:t>
      </w:r>
      <w:r>
        <w:t>Yimi Labs（</w:t>
      </w:r>
      <w:proofErr w:type="gramStart"/>
      <w:r>
        <w:t>益米实验室</w:t>
      </w:r>
      <w:proofErr w:type="gramEnd"/>
      <w:r>
        <w:t>） 概述</w:t>
      </w:r>
    </w:p>
    <w:p w14:paraId="4067076A" w14:textId="77777777" w:rsidR="00E92818" w:rsidRDefault="00000000">
      <w:pPr>
        <w:spacing w:beforeLines="20" w:before="48" w:afterLines="20" w:after="48" w:line="384" w:lineRule="auto"/>
        <w:rPr>
          <w:rFonts w:hint="eastAsia"/>
        </w:rPr>
      </w:pPr>
      <w:r>
        <w:t>Yimi Labs 的核心优势在于其多元化的业务布局，确保在市场波动和不同阶段下都能保持稳健盈利。我们通过技术创新与资本运作相结合，在Web3生态中打造稳健的投资与收益模型。</w:t>
      </w:r>
    </w:p>
    <w:p w14:paraId="4B94373D" w14:textId="77777777" w:rsidR="00E92818" w:rsidRDefault="00000000">
      <w:pPr>
        <w:pStyle w:val="4"/>
        <w:spacing w:beforeLines="20" w:before="48" w:afterLines="20" w:after="48"/>
        <w:rPr>
          <w:rFonts w:hint="eastAsia"/>
        </w:rPr>
      </w:pPr>
      <w:r>
        <w:lastRenderedPageBreak/>
        <w:t>9.2 Yimi Labs 多元化业务板块</w:t>
      </w:r>
    </w:p>
    <w:p w14:paraId="1017EED0" w14:textId="77777777" w:rsidR="00E92818" w:rsidRDefault="00000000">
      <w:pPr>
        <w:numPr>
          <w:ilvl w:val="0"/>
          <w:numId w:val="1"/>
        </w:numPr>
        <w:spacing w:beforeLines="20" w:before="48" w:afterLines="20" w:after="48" w:line="384" w:lineRule="auto"/>
        <w:rPr>
          <w:rFonts w:hint="eastAsia"/>
        </w:rPr>
      </w:pPr>
      <w:r>
        <w:rPr>
          <w:b/>
        </w:rPr>
        <w:t>Bolock（博洛克）Web3 工具开发工作室</w:t>
      </w:r>
      <w:r>
        <w:t xml:space="preserve"> 我们的技术核心，通过“黑科技”手段实现超额收益，利用链上监控系统和专业交互服务获取市场信息并提供标准化的空投交互服务。</w:t>
      </w:r>
    </w:p>
    <w:p w14:paraId="01315844" w14:textId="77777777" w:rsidR="00E92818" w:rsidRDefault="00000000">
      <w:pPr>
        <w:numPr>
          <w:ilvl w:val="0"/>
          <w:numId w:val="1"/>
        </w:numPr>
        <w:spacing w:beforeLines="20" w:before="48" w:afterLines="20" w:after="48" w:line="384" w:lineRule="auto"/>
        <w:rPr>
          <w:rFonts w:hint="eastAsia"/>
        </w:rPr>
      </w:pPr>
      <w:r>
        <w:rPr>
          <w:b/>
        </w:rPr>
        <w:t>链上做市商</w:t>
      </w:r>
      <w:r>
        <w:t xml:space="preserve"> 利用资金优势，在DEX提供流动性并赚取稳定交易手续费，结合无风险套利策略。</w:t>
      </w:r>
    </w:p>
    <w:p w14:paraId="5D13CCBE" w14:textId="77777777" w:rsidR="00E92818" w:rsidRDefault="00000000">
      <w:pPr>
        <w:numPr>
          <w:ilvl w:val="0"/>
          <w:numId w:val="1"/>
        </w:numPr>
        <w:spacing w:beforeLines="20" w:before="48" w:afterLines="20" w:after="48" w:line="384" w:lineRule="auto"/>
        <w:rPr>
          <w:rFonts w:hint="eastAsia"/>
        </w:rPr>
      </w:pPr>
      <w:r>
        <w:rPr>
          <w:b/>
        </w:rPr>
        <w:t>空投收益矩阵</w:t>
      </w:r>
      <w:r>
        <w:t xml:space="preserve"> 筛选顶级项目，获取原生代币空投，形成多元化收益。</w:t>
      </w:r>
    </w:p>
    <w:p w14:paraId="5BA27D06" w14:textId="77777777" w:rsidR="00E92818" w:rsidRDefault="00000000">
      <w:pPr>
        <w:numPr>
          <w:ilvl w:val="0"/>
          <w:numId w:val="1"/>
        </w:numPr>
        <w:spacing w:beforeLines="20" w:before="48" w:afterLines="20" w:after="48" w:line="384" w:lineRule="auto"/>
        <w:rPr>
          <w:rFonts w:hint="eastAsia"/>
        </w:rPr>
      </w:pPr>
      <w:r>
        <w:rPr>
          <w:b/>
        </w:rPr>
        <w:t>一级市场早期投资</w:t>
      </w:r>
      <w:r>
        <w:t xml:space="preserve"> 专注种子轮投资，低估值介入，等待项目高倍率回报。</w:t>
      </w:r>
    </w:p>
    <w:p w14:paraId="03A338FC" w14:textId="77777777" w:rsidR="00E92818" w:rsidRDefault="00000000">
      <w:pPr>
        <w:numPr>
          <w:ilvl w:val="0"/>
          <w:numId w:val="1"/>
        </w:numPr>
        <w:spacing w:beforeLines="20" w:before="48" w:afterLines="20" w:after="48" w:line="384" w:lineRule="auto"/>
        <w:rPr>
          <w:rFonts w:hint="eastAsia"/>
        </w:rPr>
      </w:pPr>
      <w:r>
        <w:rPr>
          <w:b/>
        </w:rPr>
        <w:t>灵活的机动资金运作</w:t>
      </w:r>
      <w:r>
        <w:t xml:space="preserve"> 利用市场变化，灵活捕捉Meme、</w:t>
      </w:r>
      <w:proofErr w:type="spellStart"/>
      <w:r>
        <w:t>GameFi</w:t>
      </w:r>
      <w:proofErr w:type="spellEnd"/>
      <w:r>
        <w:t>等短期爆发性机会。</w:t>
      </w:r>
    </w:p>
    <w:p w14:paraId="27CDBAF2" w14:textId="77777777" w:rsidR="00E92818" w:rsidRDefault="00000000">
      <w:pPr>
        <w:pStyle w:val="4"/>
        <w:spacing w:beforeLines="20" w:before="48" w:afterLines="20" w:after="48"/>
        <w:rPr>
          <w:rFonts w:hint="eastAsia"/>
        </w:rPr>
      </w:pPr>
      <w:r>
        <w:t>9.3 Yimi Labs 核心优势</w:t>
      </w:r>
    </w:p>
    <w:p w14:paraId="1A898D83" w14:textId="77777777" w:rsidR="00E92818" w:rsidRDefault="00000000">
      <w:pPr>
        <w:numPr>
          <w:ilvl w:val="0"/>
          <w:numId w:val="1"/>
        </w:numPr>
        <w:spacing w:beforeLines="20" w:before="48" w:afterLines="20" w:after="48" w:line="384" w:lineRule="auto"/>
        <w:rPr>
          <w:rFonts w:hint="eastAsia"/>
        </w:rPr>
      </w:pPr>
      <w:r>
        <w:rPr>
          <w:b/>
        </w:rPr>
        <w:t>技术创新与资本支持</w:t>
      </w:r>
      <w:r>
        <w:t>：我们结合技术、资金和数据分析，确保项目稳健成长。</w:t>
      </w:r>
    </w:p>
    <w:p w14:paraId="2A06ABE4" w14:textId="77777777" w:rsidR="00E92818" w:rsidRDefault="00000000">
      <w:pPr>
        <w:numPr>
          <w:ilvl w:val="0"/>
          <w:numId w:val="1"/>
        </w:numPr>
        <w:spacing w:beforeLines="20" w:before="48" w:afterLines="20" w:after="48" w:line="384" w:lineRule="auto"/>
        <w:rPr>
          <w:rFonts w:hint="eastAsia"/>
        </w:rPr>
      </w:pPr>
      <w:r>
        <w:rPr>
          <w:b/>
        </w:rPr>
        <w:t>多元化收入来源</w:t>
      </w:r>
      <w:r>
        <w:t>：通过链上做市、空投收益、早期投资等盈利路径，保持项目持续盈利。</w:t>
      </w:r>
    </w:p>
    <w:p w14:paraId="5CFD0060" w14:textId="77777777" w:rsidR="00E92818" w:rsidRDefault="00000000">
      <w:pPr>
        <w:numPr>
          <w:ilvl w:val="0"/>
          <w:numId w:val="1"/>
        </w:numPr>
        <w:spacing w:beforeLines="20" w:before="48" w:afterLines="20" w:after="48" w:line="384" w:lineRule="auto"/>
        <w:rPr>
          <w:rFonts w:hint="eastAsia"/>
        </w:rPr>
      </w:pPr>
      <w:r>
        <w:rPr>
          <w:b/>
        </w:rPr>
        <w:t>风险管理与盈利保障</w:t>
      </w:r>
      <w:r>
        <w:t>：精准的市场判断与</w:t>
      </w:r>
      <w:proofErr w:type="gramStart"/>
      <w:r>
        <w:t>灵活资金</w:t>
      </w:r>
      <w:proofErr w:type="gramEnd"/>
      <w:r>
        <w:t>配置，确保项目在多变的市场环境中能够持续稳定增长。</w:t>
      </w:r>
    </w:p>
    <w:p w14:paraId="710445B4" w14:textId="77777777" w:rsidR="00E92818" w:rsidRDefault="00E92818">
      <w:pPr>
        <w:pBdr>
          <w:bottom w:val="thick" w:sz="8" w:space="0" w:color="E6E6E6"/>
        </w:pBdr>
        <w:spacing w:beforeLines="20" w:before="48" w:afterLines="20" w:after="48" w:line="0" w:lineRule="auto"/>
        <w:rPr>
          <w:rFonts w:hint="eastAsia"/>
        </w:rPr>
      </w:pPr>
    </w:p>
    <w:p w14:paraId="4BF2FAA2" w14:textId="77777777" w:rsidR="00E92818" w:rsidRDefault="00000000">
      <w:pPr>
        <w:pStyle w:val="2"/>
        <w:spacing w:beforeLines="20" w:before="48" w:afterLines="20" w:after="48"/>
        <w:rPr>
          <w:rFonts w:hint="eastAsia"/>
        </w:rPr>
      </w:pPr>
      <w:r>
        <w:t>10. 📩结语与邀请函</w:t>
      </w:r>
    </w:p>
    <w:p w14:paraId="4385F696" w14:textId="77777777" w:rsidR="00E92818" w:rsidRDefault="00000000">
      <w:pPr>
        <w:spacing w:beforeLines="20" w:before="48" w:afterLines="20" w:after="48" w:line="384" w:lineRule="auto"/>
        <w:rPr>
          <w:rFonts w:hint="eastAsia"/>
        </w:rPr>
      </w:pPr>
      <w:r>
        <w:t>        $YIMI 不是一个短期的投机标的，而是一次关于透明化、社区化资产管理的长期社会实验。我们诚邀您加入我们，共同见证并参与这段从“一粒种子”到“一片金黄麦田”的财富旅程。</w:t>
      </w:r>
    </w:p>
    <w:p w14:paraId="0551BB40" w14:textId="77777777" w:rsidR="00E92818" w:rsidRDefault="00000000">
      <w:pPr>
        <w:spacing w:beforeLines="20" w:before="48" w:afterLines="20" w:after="48" w:line="384" w:lineRule="auto"/>
        <w:rPr>
          <w:rFonts w:hint="eastAsia"/>
        </w:rPr>
      </w:pPr>
      <w:r>
        <w:t>        是时候，为你的数字资产找一个会“溢出来”的家了。</w:t>
      </w:r>
    </w:p>
    <w:p w14:paraId="2B89492A" w14:textId="77777777" w:rsidR="00E92818" w:rsidRDefault="00000000">
      <w:pPr>
        <w:spacing w:beforeLines="20" w:before="48" w:afterLines="20" w:after="48" w:line="384" w:lineRule="auto"/>
        <w:rPr>
          <w:rFonts w:hint="eastAsia"/>
        </w:rPr>
      </w:pPr>
      <w:r>
        <w:t>        加入 $YIMI 社群，一同见证：如何从一粒种子，到一片金黄的麦田。</w:t>
      </w:r>
    </w:p>
    <w:p w14:paraId="4CC88B9A" w14:textId="77777777" w:rsidR="00E92818" w:rsidRDefault="00000000">
      <w:pPr>
        <w:spacing w:beforeLines="20" w:before="48" w:afterLines="20" w:after="48" w:line="384" w:lineRule="auto"/>
        <w:rPr>
          <w:rFonts w:hint="eastAsia"/>
        </w:rPr>
      </w:pPr>
      <w:r>
        <w:t>      </w:t>
      </w:r>
    </w:p>
    <w:p w14:paraId="44A06764" w14:textId="77777777" w:rsidR="00E92818" w:rsidRDefault="00000000">
      <w:pPr>
        <w:pStyle w:val="3"/>
        <w:spacing w:beforeLines="20" w:before="48" w:afterLines="20" w:after="48"/>
        <w:rPr>
          <w:rFonts w:hint="eastAsia"/>
        </w:rPr>
      </w:pPr>
      <w:r>
        <w:t>项目时间表</w:t>
      </w:r>
    </w:p>
    <w:p w14:paraId="58AB3600" w14:textId="77777777" w:rsidR="00E92818" w:rsidRDefault="00000000">
      <w:pPr>
        <w:numPr>
          <w:ilvl w:val="0"/>
          <w:numId w:val="1"/>
        </w:numPr>
        <w:spacing w:beforeLines="20" w:before="48" w:afterLines="20" w:after="48" w:line="384" w:lineRule="auto"/>
        <w:rPr>
          <w:rFonts w:hint="eastAsia"/>
        </w:rPr>
      </w:pPr>
      <w:r>
        <w:t>🚀启动日期：2025年11月18日 11:08</w:t>
      </w:r>
    </w:p>
    <w:p w14:paraId="3B439390" w14:textId="77777777" w:rsidR="00E92818" w:rsidRDefault="00000000">
      <w:pPr>
        <w:numPr>
          <w:ilvl w:val="0"/>
          <w:numId w:val="1"/>
        </w:numPr>
        <w:spacing w:beforeLines="20" w:before="48" w:afterLines="20" w:after="48" w:line="384" w:lineRule="auto"/>
        <w:rPr>
          <w:rFonts w:hint="eastAsia"/>
        </w:rPr>
      </w:pPr>
      <w:r>
        <w:t>📈上市时间：以官推为准。</w:t>
      </w:r>
    </w:p>
    <w:p w14:paraId="2A80D4EE" w14:textId="77777777" w:rsidR="00E92818" w:rsidRDefault="00000000">
      <w:pPr>
        <w:pStyle w:val="3"/>
        <w:spacing w:beforeLines="20" w:before="48" w:afterLines="20" w:after="48"/>
        <w:rPr>
          <w:rFonts w:hint="eastAsia"/>
        </w:rPr>
      </w:pPr>
      <w:r>
        <w:t>官方渠道</w:t>
      </w:r>
    </w:p>
    <w:p w14:paraId="2B756B3B" w14:textId="77777777" w:rsidR="00E92818" w:rsidRDefault="00000000">
      <w:pPr>
        <w:numPr>
          <w:ilvl w:val="0"/>
          <w:numId w:val="1"/>
        </w:numPr>
        <w:spacing w:beforeLines="20" w:before="48" w:afterLines="20" w:after="48" w:line="384" w:lineRule="auto"/>
        <w:rPr>
          <w:rFonts w:hint="eastAsia"/>
        </w:rPr>
      </w:pPr>
      <w:r>
        <w:rPr>
          <w:b/>
        </w:rPr>
        <w:t>🌐 官方网站：</w:t>
      </w:r>
      <w:r>
        <w:rPr>
          <w:shd w:val="clear" w:color="auto" w:fill="F2F2F7"/>
        </w:rPr>
        <w:t>yimix.org</w:t>
      </w:r>
      <w:r>
        <w:t xml:space="preserve"> (建设中)</w:t>
      </w:r>
    </w:p>
    <w:p w14:paraId="529F75D2" w14:textId="77777777" w:rsidR="00E92818" w:rsidRDefault="00000000">
      <w:pPr>
        <w:numPr>
          <w:ilvl w:val="0"/>
          <w:numId w:val="1"/>
        </w:numPr>
        <w:spacing w:beforeLines="20" w:before="48" w:afterLines="20" w:after="48" w:line="384" w:lineRule="auto"/>
        <w:rPr>
          <w:rFonts w:hint="eastAsia"/>
        </w:rPr>
      </w:pPr>
      <w:r>
        <w:rPr>
          <w:b/>
        </w:rPr>
        <w:t>𝕏 Twitter/X：</w:t>
      </w:r>
      <w:hyperlink r:id="rId9">
        <w:r w:rsidR="00E92818">
          <w:rPr>
            <w:rStyle w:val="a5"/>
          </w:rPr>
          <w:t>https://x.com/YimiLabsX</w:t>
        </w:r>
      </w:hyperlink>
    </w:p>
    <w:p w14:paraId="4A77ECC1" w14:textId="77777777" w:rsidR="00E92818" w:rsidRDefault="00000000">
      <w:pPr>
        <w:numPr>
          <w:ilvl w:val="0"/>
          <w:numId w:val="1"/>
        </w:numPr>
        <w:spacing w:beforeLines="20" w:before="48" w:afterLines="20" w:after="48" w:line="384" w:lineRule="auto"/>
        <w:rPr>
          <w:rFonts w:hint="eastAsia"/>
        </w:rPr>
      </w:pPr>
      <w:r>
        <w:rPr>
          <w:b/>
        </w:rPr>
        <w:lastRenderedPageBreak/>
        <w:t>📧 官方邮箱：</w:t>
      </w:r>
      <w:r>
        <w:rPr>
          <w:shd w:val="clear" w:color="auto" w:fill="F2F2F7"/>
        </w:rPr>
        <w:t>yimilabs@gmail.com</w:t>
      </w:r>
    </w:p>
    <w:p w14:paraId="75C27E6D" w14:textId="77777777" w:rsidR="00E92818" w:rsidRDefault="00000000">
      <w:pPr>
        <w:numPr>
          <w:ilvl w:val="0"/>
          <w:numId w:val="1"/>
        </w:numPr>
        <w:spacing w:beforeLines="20" w:before="48" w:afterLines="20" w:after="48" w:line="384" w:lineRule="auto"/>
        <w:rPr>
          <w:rFonts w:hint="eastAsia"/>
        </w:rPr>
      </w:pPr>
      <w:r>
        <w:rPr>
          <w:b/>
        </w:rPr>
        <w:t>✈️ Telegram：</w:t>
      </w:r>
      <w:hyperlink r:id="rId10">
        <w:r w:rsidR="00E92818">
          <w:rPr>
            <w:rStyle w:val="a5"/>
          </w:rPr>
          <w:t>https://t.me/YimiLabsX</w:t>
        </w:r>
      </w:hyperlink>
    </w:p>
    <w:p w14:paraId="41792564" w14:textId="77777777" w:rsidR="00E92818" w:rsidRDefault="00E92818">
      <w:pPr>
        <w:pBdr>
          <w:bottom w:val="thick" w:sz="8" w:space="0" w:color="E6E6E6"/>
        </w:pBdr>
        <w:spacing w:beforeLines="20" w:before="48" w:afterLines="20" w:after="48" w:line="0" w:lineRule="auto"/>
        <w:rPr>
          <w:rFonts w:hint="eastAsia"/>
        </w:rPr>
      </w:pPr>
    </w:p>
    <w:p w14:paraId="5F9C48AA" w14:textId="77777777" w:rsidR="00E92818" w:rsidRDefault="00000000">
      <w:pPr>
        <w:spacing w:beforeLines="20" w:before="48" w:afterLines="20" w:after="48" w:line="384" w:lineRule="auto"/>
        <w:rPr>
          <w:rFonts w:hint="eastAsia"/>
        </w:rPr>
      </w:pPr>
      <w:r>
        <w:t>        </w:t>
      </w:r>
      <w:r>
        <w:rPr>
          <w:i/>
        </w:rPr>
        <w:t>本文档仅供参考，不构成任何投资建议或承诺。投资有风险，入市需谨慎。</w:t>
      </w:r>
    </w:p>
    <w:sectPr w:rsidR="00E92818">
      <w:pgSz w:w="11905" w:h="16837"/>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B72D" w14:textId="77777777" w:rsidR="0083686B" w:rsidRDefault="0083686B" w:rsidP="00874A94">
      <w:pPr>
        <w:spacing w:line="240" w:lineRule="auto"/>
        <w:rPr>
          <w:rFonts w:hint="eastAsia"/>
        </w:rPr>
      </w:pPr>
      <w:r>
        <w:separator/>
      </w:r>
    </w:p>
  </w:endnote>
  <w:endnote w:type="continuationSeparator" w:id="0">
    <w:p w14:paraId="0ECF464E" w14:textId="77777777" w:rsidR="0083686B" w:rsidRDefault="0083686B" w:rsidP="00874A9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5528" w14:textId="77777777" w:rsidR="0083686B" w:rsidRDefault="0083686B" w:rsidP="00874A94">
      <w:pPr>
        <w:spacing w:line="240" w:lineRule="auto"/>
        <w:rPr>
          <w:rFonts w:hint="eastAsia"/>
        </w:rPr>
      </w:pPr>
      <w:r>
        <w:separator/>
      </w:r>
    </w:p>
  </w:footnote>
  <w:footnote w:type="continuationSeparator" w:id="0">
    <w:p w14:paraId="1FF62A4C" w14:textId="77777777" w:rsidR="0083686B" w:rsidRDefault="0083686B" w:rsidP="00874A94">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6008"/>
    <w:multiLevelType w:val="hybridMultilevel"/>
    <w:tmpl w:val="741A9428"/>
    <w:lvl w:ilvl="0" w:tplc="A1DE348A">
      <w:start w:val="1"/>
      <w:numFmt w:val="bullet"/>
      <w:lvlText w:val=""/>
      <w:lvlJc w:val="left"/>
      <w:pPr>
        <w:ind w:left="420" w:hanging="420"/>
      </w:pPr>
      <w:rPr>
        <w:rFonts w:ascii="Wingdings" w:hAnsi="Wingdings" w:hint="default"/>
      </w:rPr>
    </w:lvl>
    <w:lvl w:ilvl="1" w:tplc="A1DE348A">
      <w:start w:val="1"/>
      <w:numFmt w:val="bullet"/>
      <w:lvlText w:val=""/>
      <w:lvlJc w:val="left"/>
      <w:pPr>
        <w:ind w:left="840" w:hanging="420"/>
      </w:pPr>
      <w:rPr>
        <w:rFonts w:ascii="Wingdings" w:hAnsi="Wingdings" w:hint="default"/>
      </w:rPr>
    </w:lvl>
    <w:lvl w:ilvl="2" w:tplc="A1DE348A">
      <w:start w:val="1"/>
      <w:numFmt w:val="bullet"/>
      <w:lvlText w:val=""/>
      <w:lvlJc w:val="left"/>
      <w:pPr>
        <w:ind w:left="1260" w:hanging="420"/>
      </w:pPr>
      <w:rPr>
        <w:rFonts w:ascii="Wingdings" w:hAnsi="Wingdings" w:hint="default"/>
      </w:rPr>
    </w:lvl>
    <w:lvl w:ilvl="3" w:tplc="A1DE348A">
      <w:start w:val="1"/>
      <w:numFmt w:val="bullet"/>
      <w:lvlText w:val=""/>
      <w:lvlJc w:val="left"/>
      <w:pPr>
        <w:ind w:left="1680" w:hanging="420"/>
      </w:pPr>
      <w:rPr>
        <w:rFonts w:ascii="Wingdings" w:hAnsi="Wingdings" w:hint="default"/>
      </w:rPr>
    </w:lvl>
    <w:lvl w:ilvl="4" w:tplc="A1DE348A">
      <w:start w:val="1"/>
      <w:numFmt w:val="bullet"/>
      <w:lvlText w:val=""/>
      <w:lvlJc w:val="left"/>
      <w:pPr>
        <w:ind w:left="2100" w:hanging="420"/>
      </w:pPr>
      <w:rPr>
        <w:rFonts w:ascii="Wingdings" w:hAnsi="Wingdings" w:hint="default"/>
      </w:rPr>
    </w:lvl>
    <w:lvl w:ilvl="5" w:tplc="A1DE348A">
      <w:start w:val="1"/>
      <w:numFmt w:val="bullet"/>
      <w:lvlText w:val=""/>
      <w:lvlJc w:val="left"/>
      <w:pPr>
        <w:ind w:left="2520" w:hanging="420"/>
      </w:pPr>
      <w:rPr>
        <w:rFonts w:ascii="Wingdings" w:hAnsi="Wingdings" w:hint="default"/>
      </w:rPr>
    </w:lvl>
    <w:lvl w:ilvl="6" w:tplc="A1DE348A">
      <w:start w:val="1"/>
      <w:numFmt w:val="bullet"/>
      <w:lvlText w:val=""/>
      <w:lvlJc w:val="left"/>
      <w:pPr>
        <w:ind w:left="2940" w:hanging="420"/>
      </w:pPr>
      <w:rPr>
        <w:rFonts w:ascii="Wingdings" w:hAnsi="Wingdings" w:hint="default"/>
      </w:rPr>
    </w:lvl>
    <w:lvl w:ilvl="7" w:tplc="A1DE348A">
      <w:start w:val="1"/>
      <w:numFmt w:val="bullet"/>
      <w:lvlText w:val=""/>
      <w:lvlJc w:val="left"/>
      <w:pPr>
        <w:ind w:left="3360" w:hanging="420"/>
      </w:pPr>
      <w:rPr>
        <w:rFonts w:ascii="Wingdings" w:hAnsi="Wingdings" w:hint="default"/>
      </w:rPr>
    </w:lvl>
    <w:lvl w:ilvl="8" w:tplc="A1DE348A">
      <w:start w:val="1"/>
      <w:numFmt w:val="bullet"/>
      <w:lvlText w:val=""/>
      <w:lvlJc w:val="left"/>
      <w:pPr>
        <w:ind w:left="3780" w:hanging="420"/>
      </w:pPr>
      <w:rPr>
        <w:rFonts w:ascii="Wingdings" w:hAnsi="Wingdings" w:hint="default"/>
      </w:rPr>
    </w:lvl>
  </w:abstractNum>
  <w:abstractNum w:abstractNumId="1" w15:restartNumberingAfterBreak="0">
    <w:nsid w:val="2DD74FA2"/>
    <w:multiLevelType w:val="multilevel"/>
    <w:tmpl w:val="61BE4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174BDE"/>
    <w:multiLevelType w:val="hybridMultilevel"/>
    <w:tmpl w:val="6B341060"/>
    <w:lvl w:ilvl="0" w:tplc="87BA9272">
      <w:start w:val="1"/>
      <w:numFmt w:val="bullet"/>
      <w:lvlText w:val=""/>
      <w:lvlJc w:val="left"/>
      <w:pPr>
        <w:ind w:left="420" w:hanging="420"/>
      </w:pPr>
      <w:rPr>
        <w:rFonts w:ascii="Wingdings" w:hAnsi="Wingdings" w:hint="default"/>
      </w:rPr>
    </w:lvl>
    <w:lvl w:ilvl="1" w:tplc="87BA9272">
      <w:start w:val="1"/>
      <w:numFmt w:val="bullet"/>
      <w:lvlText w:val=""/>
      <w:lvlJc w:val="left"/>
      <w:pPr>
        <w:ind w:left="840" w:hanging="420"/>
      </w:pPr>
      <w:rPr>
        <w:rFonts w:ascii="Wingdings" w:hAnsi="Wingdings" w:hint="default"/>
      </w:rPr>
    </w:lvl>
    <w:lvl w:ilvl="2" w:tplc="87BA9272">
      <w:start w:val="1"/>
      <w:numFmt w:val="bullet"/>
      <w:lvlText w:val=""/>
      <w:lvlJc w:val="left"/>
      <w:pPr>
        <w:ind w:left="1260" w:hanging="420"/>
      </w:pPr>
      <w:rPr>
        <w:rFonts w:ascii="Wingdings" w:hAnsi="Wingdings" w:hint="default"/>
      </w:rPr>
    </w:lvl>
    <w:lvl w:ilvl="3" w:tplc="87BA9272">
      <w:start w:val="1"/>
      <w:numFmt w:val="bullet"/>
      <w:lvlText w:val=""/>
      <w:lvlJc w:val="left"/>
      <w:pPr>
        <w:ind w:left="1680" w:hanging="420"/>
      </w:pPr>
      <w:rPr>
        <w:rFonts w:ascii="Wingdings" w:hAnsi="Wingdings" w:hint="default"/>
      </w:rPr>
    </w:lvl>
    <w:lvl w:ilvl="4" w:tplc="87BA9272">
      <w:start w:val="1"/>
      <w:numFmt w:val="bullet"/>
      <w:lvlText w:val=""/>
      <w:lvlJc w:val="left"/>
      <w:pPr>
        <w:ind w:left="2100" w:hanging="420"/>
      </w:pPr>
      <w:rPr>
        <w:rFonts w:ascii="Wingdings" w:hAnsi="Wingdings" w:hint="default"/>
      </w:rPr>
    </w:lvl>
    <w:lvl w:ilvl="5" w:tplc="87BA9272">
      <w:start w:val="1"/>
      <w:numFmt w:val="bullet"/>
      <w:lvlText w:val=""/>
      <w:lvlJc w:val="left"/>
      <w:pPr>
        <w:ind w:left="2520" w:hanging="420"/>
      </w:pPr>
      <w:rPr>
        <w:rFonts w:ascii="Wingdings" w:hAnsi="Wingdings" w:hint="default"/>
      </w:rPr>
    </w:lvl>
    <w:lvl w:ilvl="6" w:tplc="87BA9272">
      <w:start w:val="1"/>
      <w:numFmt w:val="bullet"/>
      <w:lvlText w:val=""/>
      <w:lvlJc w:val="left"/>
      <w:pPr>
        <w:ind w:left="2940" w:hanging="420"/>
      </w:pPr>
      <w:rPr>
        <w:rFonts w:ascii="Wingdings" w:hAnsi="Wingdings" w:hint="default"/>
      </w:rPr>
    </w:lvl>
    <w:lvl w:ilvl="7" w:tplc="87BA9272">
      <w:start w:val="1"/>
      <w:numFmt w:val="bullet"/>
      <w:lvlText w:val=""/>
      <w:lvlJc w:val="left"/>
      <w:pPr>
        <w:ind w:left="3360" w:hanging="420"/>
      </w:pPr>
      <w:rPr>
        <w:rFonts w:ascii="Wingdings" w:hAnsi="Wingdings" w:hint="default"/>
      </w:rPr>
    </w:lvl>
    <w:lvl w:ilvl="8" w:tplc="87BA9272">
      <w:start w:val="1"/>
      <w:numFmt w:val="bullet"/>
      <w:lvlText w:val=""/>
      <w:lvlJc w:val="left"/>
      <w:pPr>
        <w:ind w:left="3780" w:hanging="420"/>
      </w:pPr>
      <w:rPr>
        <w:rFonts w:ascii="Wingdings" w:hAnsi="Wingdings" w:hint="default"/>
      </w:rPr>
    </w:lvl>
  </w:abstractNum>
  <w:abstractNum w:abstractNumId="3" w15:restartNumberingAfterBreak="0">
    <w:nsid w:val="580D406A"/>
    <w:multiLevelType w:val="hybridMultilevel"/>
    <w:tmpl w:val="B8680930"/>
    <w:lvl w:ilvl="0" w:tplc="04090001">
      <w:start w:val="1"/>
      <w:numFmt w:val="bullet"/>
      <w:lvlText w:val=""/>
      <w:lvlJc w:val="left"/>
      <w:pPr>
        <w:ind w:left="630" w:hanging="420"/>
      </w:pPr>
      <w:rPr>
        <w:rFonts w:ascii="Wingdings" w:hAnsi="Wingdings" w:hint="default"/>
      </w:rPr>
    </w:lvl>
    <w:lvl w:ilvl="1" w:tplc="CAE40418">
      <w:start w:val="1"/>
      <w:numFmt w:val="bullet"/>
      <w:lvlText w:val=""/>
      <w:lvlJc w:val="left"/>
      <w:pPr>
        <w:ind w:left="1050" w:hanging="420"/>
      </w:pPr>
      <w:rPr>
        <w:rFonts w:ascii="Wingdings" w:hAnsi="Wingdings" w:hint="default"/>
      </w:rPr>
    </w:lvl>
    <w:lvl w:ilvl="2" w:tplc="CCE27438">
      <w:start w:val="1"/>
      <w:numFmt w:val="bullet"/>
      <w:lvlText w:val=""/>
      <w:lvlJc w:val="left"/>
      <w:pPr>
        <w:ind w:left="1470" w:hanging="420"/>
      </w:pPr>
      <w:rPr>
        <w:rFonts w:ascii="Wingdings" w:hAnsi="Wingdings" w:hint="default"/>
      </w:rPr>
    </w:lvl>
    <w:lvl w:ilvl="3" w:tplc="DCA67B5E">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3">
      <w:start w:val="1"/>
      <w:numFmt w:val="bullet"/>
      <w:lvlText w:val=""/>
      <w:lvlJc w:val="left"/>
      <w:pPr>
        <w:ind w:left="2730" w:hanging="420"/>
      </w:pPr>
      <w:rPr>
        <w:rFonts w:ascii="Wingdings" w:hAnsi="Wingdings" w:hint="default"/>
      </w:rPr>
    </w:lvl>
    <w:lvl w:ilvl="6" w:tplc="CCE27438">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CCE27438">
      <w:start w:val="1"/>
      <w:numFmt w:val="bullet"/>
      <w:lvlText w:val=""/>
      <w:lvlJc w:val="left"/>
      <w:pPr>
        <w:ind w:left="3990" w:hanging="420"/>
      </w:pPr>
      <w:rPr>
        <w:rFonts w:ascii="Wingdings" w:hAnsi="Wingdings" w:hint="default"/>
      </w:rPr>
    </w:lvl>
  </w:abstractNum>
  <w:abstractNum w:abstractNumId="4" w15:restartNumberingAfterBreak="0">
    <w:nsid w:val="6D732A34"/>
    <w:multiLevelType w:val="hybridMultilevel"/>
    <w:tmpl w:val="18D884A8"/>
    <w:lvl w:ilvl="0" w:tplc="0409000F">
      <w:start w:val="1"/>
      <w:numFmt w:val="decimal"/>
      <w:lvlText w:val="%1."/>
      <w:lvlJc w:val="left"/>
      <w:pPr>
        <w:ind w:left="420" w:hanging="420"/>
      </w:pPr>
    </w:lvl>
    <w:lvl w:ilvl="1" w:tplc="0409000F">
      <w:start w:val="1"/>
      <w:numFmt w:val="decimal"/>
      <w:lvlText w:val="%2."/>
      <w:lvlJc w:val="left"/>
      <w:pPr>
        <w:ind w:left="840" w:hanging="420"/>
      </w:pPr>
      <w:rPr>
        <w:rFonts w:hint="eastAsia"/>
      </w:rPr>
    </w:lvl>
    <w:lvl w:ilvl="2" w:tplc="0409000F">
      <w:start w:val="1"/>
      <w:numFmt w:val="decimal"/>
      <w:lvlText w:val="%3."/>
      <w:lvlJc w:val="left"/>
      <w:pPr>
        <w:ind w:left="1260" w:hanging="420"/>
      </w:pPr>
    </w:lvl>
    <w:lvl w:ilvl="3" w:tplc="0409000F">
      <w:start w:val="1"/>
      <w:numFmt w:val="decimal"/>
      <w:lvlText w:val="%4."/>
      <w:lvlJc w:val="left"/>
      <w:pPr>
        <w:ind w:left="1680" w:hanging="420"/>
      </w:pPr>
    </w:lvl>
    <w:lvl w:ilvl="4" w:tplc="0409000F">
      <w:start w:val="1"/>
      <w:numFmt w:val="decimal"/>
      <w:lvlText w:val="%5."/>
      <w:lvlJc w:val="left"/>
      <w:pPr>
        <w:ind w:left="2100" w:hanging="420"/>
      </w:pPr>
    </w:lvl>
    <w:lvl w:ilvl="5" w:tplc="0409000F">
      <w:start w:val="1"/>
      <w:numFmt w:val="decimal"/>
      <w:lvlText w:val="%6."/>
      <w:lvlJc w:val="left"/>
      <w:pPr>
        <w:ind w:left="2520" w:hanging="420"/>
      </w:pPr>
    </w:lvl>
    <w:lvl w:ilvl="6" w:tplc="0409000F">
      <w:start w:val="1"/>
      <w:numFmt w:val="decimal"/>
      <w:lvlText w:val="%7."/>
      <w:lvlJc w:val="left"/>
      <w:pPr>
        <w:ind w:left="2940" w:hanging="420"/>
      </w:pPr>
    </w:lvl>
    <w:lvl w:ilvl="7" w:tplc="0409000F">
      <w:start w:val="1"/>
      <w:numFmt w:val="decimal"/>
      <w:lvlText w:val="%8."/>
      <w:lvlJc w:val="left"/>
      <w:pPr>
        <w:ind w:left="3360" w:hanging="420"/>
      </w:pPr>
    </w:lvl>
    <w:lvl w:ilvl="8" w:tplc="0409000F">
      <w:start w:val="1"/>
      <w:numFmt w:val="decimal"/>
      <w:lvlText w:val="%9."/>
      <w:lvlJc w:val="left"/>
      <w:pPr>
        <w:ind w:left="3780" w:hanging="420"/>
      </w:pPr>
    </w:lvl>
  </w:abstractNum>
  <w:abstractNum w:abstractNumId="5" w15:restartNumberingAfterBreak="0">
    <w:nsid w:val="711C1E2F"/>
    <w:multiLevelType w:val="multilevel"/>
    <w:tmpl w:val="6CF8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5204">
    <w:abstractNumId w:val="3"/>
    <w:lvlOverride w:ilvl="0">
      <w:startOverride w:val="1"/>
    </w:lvlOverride>
  </w:num>
  <w:num w:numId="2" w16cid:durableId="237518490">
    <w:abstractNumId w:val="4"/>
    <w:lvlOverride w:ilvl="0">
      <w:startOverride w:val="1"/>
    </w:lvlOverride>
  </w:num>
  <w:num w:numId="3" w16cid:durableId="1233390525">
    <w:abstractNumId w:val="0"/>
  </w:num>
  <w:num w:numId="4" w16cid:durableId="845052890">
    <w:abstractNumId w:val="2"/>
  </w:num>
  <w:num w:numId="5" w16cid:durableId="648362085">
    <w:abstractNumId w:val="1"/>
  </w:num>
  <w:num w:numId="6" w16cid:durableId="1782723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18"/>
    <w:rsid w:val="00216BE7"/>
    <w:rsid w:val="002D4947"/>
    <w:rsid w:val="003A580D"/>
    <w:rsid w:val="004F4CF1"/>
    <w:rsid w:val="005A59F1"/>
    <w:rsid w:val="005C0598"/>
    <w:rsid w:val="00606EE0"/>
    <w:rsid w:val="00645CBF"/>
    <w:rsid w:val="00797920"/>
    <w:rsid w:val="007C7BB1"/>
    <w:rsid w:val="0083686B"/>
    <w:rsid w:val="00837C2E"/>
    <w:rsid w:val="00864721"/>
    <w:rsid w:val="00874A94"/>
    <w:rsid w:val="009077EA"/>
    <w:rsid w:val="009306B5"/>
    <w:rsid w:val="009444F8"/>
    <w:rsid w:val="00944AFA"/>
    <w:rsid w:val="00AA425C"/>
    <w:rsid w:val="00AC6C8C"/>
    <w:rsid w:val="00B11E7C"/>
    <w:rsid w:val="00B8728E"/>
    <w:rsid w:val="00BA5AE5"/>
    <w:rsid w:val="00C755E8"/>
    <w:rsid w:val="00CF3705"/>
    <w:rsid w:val="00D37E26"/>
    <w:rsid w:val="00DE0E3F"/>
    <w:rsid w:val="00E92818"/>
    <w:rsid w:val="00F03351"/>
    <w:rsid w:val="00F5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A294A"/>
  <w15:docId w15:val="{E11AD1C2-F33D-4BAB-934A-FB8BFB7F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pPr>
  </w:style>
  <w:style w:type="paragraph" w:styleId="1">
    <w:name w:val="heading 1"/>
    <w:basedOn w:val="a"/>
    <w:next w:val="a"/>
    <w:link w:val="10"/>
    <w:uiPriority w:val="9"/>
    <w:qFormat/>
    <w:rsid w:val="00BA29F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A29F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BA29F9"/>
    <w:pPr>
      <w:keepNext/>
      <w:keepLines/>
      <w:spacing w:before="260" w:after="260" w:line="416" w:lineRule="auto"/>
      <w:outlineLvl w:val="2"/>
    </w:pPr>
    <w:rPr>
      <w:b/>
      <w:bCs/>
      <w:sz w:val="32"/>
      <w:szCs w:val="32"/>
    </w:rPr>
  </w:style>
  <w:style w:type="paragraph" w:styleId="4">
    <w:name w:val="heading 4"/>
    <w:basedOn w:val="a"/>
    <w:next w:val="a"/>
    <w:uiPriority w:val="9"/>
    <w:unhideWhenUsed/>
    <w:qFormat/>
    <w:rsid w:val="005D171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uiPriority w:val="9"/>
    <w:unhideWhenUsed/>
    <w:qFormat/>
    <w:rsid w:val="005D1717"/>
    <w:pPr>
      <w:keepNext/>
      <w:keepLines/>
      <w:spacing w:before="280" w:after="290" w:line="376" w:lineRule="auto"/>
      <w:outlineLvl w:val="4"/>
    </w:pPr>
    <w:rPr>
      <w:b/>
      <w:bCs/>
      <w:sz w:val="28"/>
      <w:szCs w:val="28"/>
    </w:rPr>
  </w:style>
  <w:style w:type="paragraph" w:styleId="6">
    <w:name w:val="heading 6"/>
    <w:basedOn w:val="a"/>
    <w:next w:val="a"/>
    <w:uiPriority w:val="9"/>
    <w:unhideWhenUsed/>
    <w:qFormat/>
    <w:rsid w:val="005D1717"/>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9F9"/>
    <w:rPr>
      <w:b/>
      <w:bCs/>
      <w:kern w:val="44"/>
      <w:sz w:val="44"/>
      <w:szCs w:val="44"/>
    </w:rPr>
  </w:style>
  <w:style w:type="character" w:customStyle="1" w:styleId="20">
    <w:name w:val="标题 2 字符"/>
    <w:basedOn w:val="a0"/>
    <w:link w:val="2"/>
    <w:uiPriority w:val="9"/>
    <w:rsid w:val="00BA29F9"/>
    <w:rPr>
      <w:rFonts w:asciiTheme="majorHAnsi" w:eastAsiaTheme="majorEastAsia" w:hAnsiTheme="majorHAnsi" w:cstheme="majorBidi"/>
      <w:b/>
      <w:bCs/>
      <w:sz w:val="32"/>
      <w:szCs w:val="32"/>
    </w:rPr>
  </w:style>
  <w:style w:type="character" w:customStyle="1" w:styleId="30">
    <w:name w:val="标题 3 字符"/>
    <w:basedOn w:val="a0"/>
    <w:link w:val="3"/>
    <w:uiPriority w:val="9"/>
    <w:rsid w:val="00BA29F9"/>
    <w:rPr>
      <w:b/>
      <w:bCs/>
      <w:sz w:val="32"/>
      <w:szCs w:val="32"/>
    </w:rPr>
  </w:style>
  <w:style w:type="paragraph" w:styleId="a3">
    <w:name w:val="List Paragraph"/>
    <w:basedOn w:val="a"/>
    <w:uiPriority w:val="34"/>
    <w:qFormat/>
    <w:rsid w:val="00BA29F9"/>
    <w:pPr>
      <w:ind w:firstLineChars="200" w:firstLine="420"/>
    </w:pPr>
  </w:style>
  <w:style w:type="table" w:styleId="a4">
    <w:name w:val="Table Grid"/>
    <w:basedOn w:val="a1"/>
    <w:uiPriority w:val="39"/>
    <w:rsid w:val="004E4B99"/>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styleId="a5">
    <w:name w:val="Hyperlink"/>
    <w:basedOn w:val="a0"/>
    <w:uiPriority w:val="99"/>
    <w:unhideWhenUsed/>
    <w:rsid w:val="00BA29F9"/>
    <w:rPr>
      <w:color w:val="0563C1" w:themeColor="hyperlink"/>
      <w:u w:val="single"/>
    </w:rPr>
  </w:style>
  <w:style w:type="paragraph" w:styleId="a6">
    <w:name w:val="header"/>
    <w:basedOn w:val="a"/>
    <w:link w:val="a7"/>
    <w:uiPriority w:val="99"/>
    <w:unhideWhenUsed/>
    <w:rsid w:val="0014576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45763"/>
    <w:rPr>
      <w:sz w:val="18"/>
      <w:szCs w:val="18"/>
    </w:rPr>
  </w:style>
  <w:style w:type="paragraph" w:styleId="a8">
    <w:name w:val="footer"/>
    <w:basedOn w:val="a"/>
    <w:link w:val="a9"/>
    <w:uiPriority w:val="99"/>
    <w:unhideWhenUsed/>
    <w:rsid w:val="00145763"/>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145763"/>
    <w:rPr>
      <w:sz w:val="18"/>
      <w:szCs w:val="18"/>
    </w:rPr>
  </w:style>
  <w:style w:type="paragraph" w:customStyle="1" w:styleId="tableParagraph">
    <w:name w:val="table Paragraph"/>
    <w:basedOn w:val="a"/>
    <w:uiPriority w:val="34"/>
    <w:qFormat/>
    <w:rsid w:val="00BA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me/YimiLabsX" TargetMode="External"/><Relationship Id="rId4" Type="http://schemas.openxmlformats.org/officeDocument/2006/relationships/webSettings" Target="webSettings.xml"/><Relationship Id="rId9" Type="http://schemas.openxmlformats.org/officeDocument/2006/relationships/hyperlink" Target="https://x.com/YimiLab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2385</Words>
  <Characters>2744</Characters>
  <Application>Microsoft Office Word</Application>
  <DocSecurity>0</DocSecurity>
  <Lines>137</Lines>
  <Paragraphs>165</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继红 赵</cp:lastModifiedBy>
  <cp:revision>2</cp:revision>
  <cp:lastPrinted>2025-12-31T03:15:00Z</cp:lastPrinted>
  <dcterms:created xsi:type="dcterms:W3CDTF">2026-01-04T07:49:00Z</dcterms:created>
  <dcterms:modified xsi:type="dcterms:W3CDTF">2026-01-04T07:49:00Z</dcterms:modified>
</cp:coreProperties>
</file>